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2BC9">
      <w:pPr>
        <w:jc w:val="center"/>
        <w:rPr>
          <w:b/>
          <w:caps/>
        </w:rPr>
      </w:pPr>
      <w:r>
        <w:rPr>
          <w:b/>
          <w:caps/>
        </w:rPr>
        <w:t>Uchwała Nr XIX/99/2016</w:t>
      </w:r>
      <w:r>
        <w:rPr>
          <w:b/>
          <w:caps/>
        </w:rPr>
        <w:br/>
        <w:t>Rady Gminy Piszczac</w:t>
      </w:r>
    </w:p>
    <w:p w:rsidR="00A77B3E" w:rsidRDefault="00102BC9">
      <w:pPr>
        <w:spacing w:before="280" w:after="280"/>
        <w:jc w:val="center"/>
        <w:rPr>
          <w:b/>
          <w:caps/>
        </w:rPr>
      </w:pPr>
      <w:r>
        <w:t>z dnia 13 czerwca 2016 r.</w:t>
      </w:r>
    </w:p>
    <w:p w:rsidR="00A77B3E" w:rsidRDefault="00102BC9">
      <w:pPr>
        <w:keepNext/>
        <w:spacing w:after="480"/>
        <w:jc w:val="center"/>
      </w:pPr>
      <w:r>
        <w:rPr>
          <w:b/>
        </w:rPr>
        <w:t>zmieniająca uchwałę w sprawie utworzenia i nadania statutu Gminnego Centrum Kultury i Sportu</w:t>
      </w:r>
    </w:p>
    <w:p w:rsidR="00A77B3E" w:rsidRDefault="00102BC9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9 lit. h ustawy z dnia 8 marca 1990 r. o samorządzie gminnym </w:t>
      </w:r>
      <w:r>
        <w:t>(Dz. U. z 2016 r. poz. 446) oraz art. 9, art. 11 i art. 13 ust. 1 i 2 ustawy z dnia 25 października 1991 r. o organizowaniu i prowadzeniu działalności kulturalnej (Dz. U. z 2012 r. poz. 406, z </w:t>
      </w:r>
      <w:proofErr w:type="spellStart"/>
      <w:r>
        <w:t>późn</w:t>
      </w:r>
      <w:proofErr w:type="spellEnd"/>
      <w:r>
        <w:t>. zm.) – Rada Gminy Piszczac uchwala, co następuje: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</w:t>
      </w:r>
      <w:r>
        <w:t>uchwale Nr XXXIV/214/2010 Rady Gminy Piszczac z dnia 27 października 2010 r. w sprawie utworzenia i nadania statutu Gminnego Centrum Kultury i Sportu załącznik Nr 2 otrzymuje brzmienie jak załącznik do niniejszej uchwały.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</w:t>
      </w:r>
      <w:r>
        <w:t>ę Wójtowi Gminy i Dyrektorowi Gminnego Centrum Kultury i Sportu w Piszczacu.</w:t>
      </w:r>
    </w:p>
    <w:p w:rsidR="00A77B3E" w:rsidRDefault="00102BC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od dnia ogłoszenia w Dzienniku Urzędowym Województwa Lubelskiego.  </w:t>
      </w:r>
    </w:p>
    <w:p w:rsidR="00A77B3E" w:rsidRDefault="00102BC9">
      <w:pPr>
        <w:keepNext/>
        <w:keepLines/>
        <w:spacing w:before="120" w:after="120"/>
        <w:ind w:firstLine="340"/>
      </w:pPr>
    </w:p>
    <w:p w:rsidR="00A77B3E" w:rsidRDefault="00102B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DB3C8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C83" w:rsidRDefault="00DB3C8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C83" w:rsidRDefault="00102B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Panasiuk</w:t>
            </w:r>
          </w:p>
        </w:tc>
      </w:tr>
    </w:tbl>
    <w:p w:rsidR="00A77B3E" w:rsidRDefault="00102BC9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B3C83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102BC9">
        <w:t>Załącznik do Uchwały Nr XIX/99/2016</w:t>
      </w:r>
      <w:r w:rsidR="00102BC9">
        <w:br/>
        <w:t>Rady Gminy Piszczac</w:t>
      </w:r>
      <w:r w:rsidR="00102BC9">
        <w:br/>
        <w:t>z dnia 13 czerwca 2016 r.</w:t>
      </w:r>
    </w:p>
    <w:p w:rsidR="00A77B3E" w:rsidRDefault="00102BC9">
      <w:pPr>
        <w:keepNext/>
        <w:spacing w:after="480"/>
        <w:jc w:val="center"/>
      </w:pPr>
      <w:r>
        <w:rPr>
          <w:color w:val="000000"/>
        </w:rPr>
        <w:t> </w:t>
      </w:r>
      <w:r>
        <w:rPr>
          <w:b/>
        </w:rPr>
        <w:t>Statut Gminnego Centr</w:t>
      </w:r>
      <w:r>
        <w:rPr>
          <w:b/>
        </w:rPr>
        <w:t>um Kultury i Sportu </w:t>
      </w:r>
      <w:r>
        <w:rPr>
          <w:b/>
        </w:rPr>
        <w:br/>
        <w:t> I. Postanowienia ogólne 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Gminne Centrum Kultury i Sportu, zwane dalej „Gminne Centrum Kultury i Sportu" jest samorządową instytucją kultury utworzoną i działającą w szczególności na podstawie ustawy z dnia 25 października 1991r. </w:t>
      </w:r>
      <w:r>
        <w:t>o organizowaniu i prowadzeniu działalności kulturalnej (</w:t>
      </w:r>
      <w:proofErr w:type="spellStart"/>
      <w:r>
        <w:t>Dz.U</w:t>
      </w:r>
      <w:proofErr w:type="spellEnd"/>
      <w:r>
        <w:t>. z 2012 r. poz. 406, z </w:t>
      </w:r>
      <w:proofErr w:type="spellStart"/>
      <w:r>
        <w:t>późn</w:t>
      </w:r>
      <w:proofErr w:type="spellEnd"/>
      <w:r>
        <w:t>. zm.), Aktu utworzenia oraz niniejszego Statutu.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>Gminne Centrum Kultury i Sportu używa pieczęci podłużnej o następującej treści: Gminne Centrum Kultury i Sport</w:t>
      </w:r>
      <w:r>
        <w:t>u w Piszczacu, ul. Włodawska 8, 21-530 Piszczac.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>Gminne Centrum Kultury i Sportu uzyskuje osobowość prawną i może rozpocząć działalność z chwilą wpisu do Gminnego Rejestru  Instytucji Kultury prowadzonego przez organizatora.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3. </w:t>
      </w:r>
      <w:r>
        <w:t>Siedzibą Gminnego Centr</w:t>
      </w:r>
      <w:r>
        <w:t>um Kultury i Sportu jest miejscowość Piszczac, a terenem działania obszar gminy Piszczac. Gminne Centrum Kultury i Sportu może również działać na terenie Województwa Lubelskiego i całej Polski, a także poza granicami kraju.</w:t>
      </w:r>
    </w:p>
    <w:p w:rsidR="00A77B3E" w:rsidRDefault="00102BC9">
      <w:pPr>
        <w:spacing w:before="120" w:after="120"/>
        <w:jc w:val="center"/>
        <w:rPr>
          <w:b/>
        </w:rPr>
      </w:pPr>
      <w:r>
        <w:rPr>
          <w:color w:val="000000"/>
        </w:rPr>
        <w:t> </w:t>
      </w:r>
      <w:r>
        <w:rPr>
          <w:b/>
        </w:rPr>
        <w:t>II. Cele i zadania Gminnego Cen</w:t>
      </w:r>
      <w:r>
        <w:rPr>
          <w:b/>
        </w:rPr>
        <w:t>trum Kultury i Sportu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4. </w:t>
      </w:r>
      <w:r>
        <w:t>1. </w:t>
      </w:r>
      <w:r>
        <w:t>Celem Gminnego Centrum Kultury i Sportu jest prowadzenie wielokierunkowej działalności kulturalnej, edukacyjnej i turystycznej, rozwijającej i zaspokajającej potrzeby mieszkańców oraz kultywowanie i promowanie dziedzictwa regi</w:t>
      </w:r>
      <w:r>
        <w:t>onu, walorów turystycznych Gminy w kraju i za granicą.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>Do podstawowych zadań Gminnego Centrum Kultury i Sportu należy:</w:t>
      </w:r>
    </w:p>
    <w:p w:rsidR="00A77B3E" w:rsidRDefault="00102BC9">
      <w:pPr>
        <w:spacing w:before="120" w:after="120"/>
        <w:ind w:left="340" w:hanging="227"/>
      </w:pPr>
      <w:r>
        <w:t>1) </w:t>
      </w:r>
      <w:r>
        <w:t>organizowanie różnych form edukacji kulturalnej i wychowania przez sztukę;</w:t>
      </w:r>
    </w:p>
    <w:p w:rsidR="00A77B3E" w:rsidRDefault="00102BC9">
      <w:pPr>
        <w:spacing w:before="120" w:after="120"/>
        <w:ind w:left="340" w:hanging="227"/>
      </w:pPr>
      <w:r>
        <w:t>2) </w:t>
      </w:r>
      <w:r>
        <w:t>organizacja spektakli, koncertów, wystaw, odczytów, w</w:t>
      </w:r>
      <w:r>
        <w:t>arsztatów artystycznych, imprez artystycznych, rozrywkowych i turystycznych, konferencji, seminariów i spotkań tematycznych z zakresu swojej działalności;</w:t>
      </w:r>
    </w:p>
    <w:p w:rsidR="00A77B3E" w:rsidRDefault="00102BC9">
      <w:pPr>
        <w:spacing w:before="120" w:after="120"/>
        <w:ind w:left="340" w:hanging="227"/>
      </w:pPr>
      <w:r>
        <w:t>3) </w:t>
      </w:r>
      <w:r>
        <w:t>stwarzanie warunków do rozwoju amatorskiego ruchu artystycznego, klubów zainteresowań, zespołów i </w:t>
      </w:r>
      <w:r>
        <w:t>innych;</w:t>
      </w:r>
    </w:p>
    <w:p w:rsidR="00A77B3E" w:rsidRDefault="00102BC9">
      <w:pPr>
        <w:spacing w:before="120" w:after="120"/>
        <w:ind w:left="340" w:hanging="227"/>
      </w:pPr>
      <w:r>
        <w:t>4) </w:t>
      </w:r>
      <w:r>
        <w:t>popularyzacja i promocja walorów turystyczno-kulturowych na targach i innych imprezach;</w:t>
      </w:r>
    </w:p>
    <w:p w:rsidR="00A77B3E" w:rsidRDefault="00102BC9">
      <w:pPr>
        <w:spacing w:before="120" w:after="120"/>
        <w:ind w:left="340" w:hanging="227"/>
      </w:pPr>
      <w:r>
        <w:t>5) </w:t>
      </w:r>
      <w:r>
        <w:t>prowadzenie działalności informacyjnej i wydawniczej związanej z kulturą i turystyką;</w:t>
      </w:r>
    </w:p>
    <w:p w:rsidR="00A77B3E" w:rsidRDefault="00102BC9">
      <w:pPr>
        <w:spacing w:before="120" w:after="120"/>
        <w:ind w:left="340" w:hanging="227"/>
      </w:pPr>
      <w:r>
        <w:t>6) </w:t>
      </w:r>
      <w:r>
        <w:t>prowadzenie kursów i zajęć oraz rozwój zainteresowań poprzez indy</w:t>
      </w:r>
      <w:r>
        <w:t>widualizację form aktywności;</w:t>
      </w:r>
    </w:p>
    <w:p w:rsidR="00A77B3E" w:rsidRDefault="00102BC9">
      <w:pPr>
        <w:spacing w:before="120" w:after="120"/>
        <w:ind w:left="340" w:hanging="227"/>
      </w:pPr>
      <w:r>
        <w:t>7) </w:t>
      </w:r>
      <w:r>
        <w:t>koordynacja imprez kulturalno-rozrywkowych na terenie Gminy;</w:t>
      </w:r>
    </w:p>
    <w:p w:rsidR="00A77B3E" w:rsidRDefault="00102BC9">
      <w:pPr>
        <w:spacing w:before="120" w:after="120"/>
        <w:ind w:left="340" w:hanging="227"/>
      </w:pPr>
      <w:r>
        <w:t>8) </w:t>
      </w:r>
      <w:r>
        <w:t>prowadzenie punktu informacji turystycznej;</w:t>
      </w:r>
    </w:p>
    <w:p w:rsidR="00A77B3E" w:rsidRDefault="00102BC9">
      <w:pPr>
        <w:spacing w:before="120" w:after="120"/>
        <w:ind w:left="340" w:hanging="227"/>
      </w:pPr>
      <w:r>
        <w:t>9) </w:t>
      </w:r>
      <w:r>
        <w:t>współpraca z organizacjami pozarządowymi, środowiskami twórczymi w kraju i zagranicą;</w:t>
      </w:r>
    </w:p>
    <w:p w:rsidR="00A77B3E" w:rsidRDefault="00102BC9">
      <w:pPr>
        <w:spacing w:before="120" w:after="120"/>
        <w:ind w:left="340" w:hanging="227"/>
      </w:pPr>
      <w:r>
        <w:t>10) </w:t>
      </w:r>
      <w:r>
        <w:t>popularyzacja rekreacj</w:t>
      </w:r>
      <w:r>
        <w:t>i ruchowej, organizowanie zajęć i zawodów oraz imprez sportowo-rekreacyjnych;</w:t>
      </w:r>
    </w:p>
    <w:p w:rsidR="00A77B3E" w:rsidRDefault="00102BC9">
      <w:pPr>
        <w:spacing w:before="120" w:after="120"/>
        <w:ind w:left="340" w:hanging="227"/>
      </w:pPr>
      <w:r>
        <w:t>11) </w:t>
      </w:r>
      <w:r>
        <w:t>inspirowanie i wspieranie działalności sportowej w terenie, udzielanie pomocy działającym klubom sportowym,</w:t>
      </w:r>
    </w:p>
    <w:p w:rsidR="00A77B3E" w:rsidRDefault="00102BC9">
      <w:pPr>
        <w:spacing w:before="120" w:after="120"/>
        <w:ind w:left="340" w:hanging="227"/>
      </w:pPr>
      <w:r>
        <w:t>12) </w:t>
      </w:r>
      <w:r>
        <w:t>pozyskiwanie środków pieniężnych na sfinansowanie realizowanyc</w:t>
      </w:r>
      <w:r>
        <w:t>h przedsięwzięć, w tym dotacji i subwencji pochodzących z funduszy rządowych i europejskich.</w:t>
      </w:r>
    </w:p>
    <w:p w:rsidR="00A77B3E" w:rsidRDefault="00102BC9">
      <w:pPr>
        <w:spacing w:before="120" w:after="120"/>
        <w:jc w:val="center"/>
        <w:rPr>
          <w:b/>
        </w:rPr>
      </w:pPr>
      <w:r>
        <w:rPr>
          <w:color w:val="000000"/>
        </w:rPr>
        <w:t> </w:t>
      </w:r>
      <w:r>
        <w:rPr>
          <w:b/>
        </w:rPr>
        <w:t>III. Organy zarządzające, nadzorujące i doradcze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>Dyrektora Gminnego Centrum Kultury i Sportu powołuje Wójt Gminy Piszczac, po zasięgnięciu opinii właściwy</w:t>
      </w:r>
      <w:r>
        <w:t>ch związków zawodowych działających w instytucji oraz stowarzyszeń zawodowych i twórczych. Odwołanie następuje w tym samym trybie.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>Obowiązki pracodawcy w rozumieniu Kodeksu pracy w stosunku do Dyrektora Gminnego Centrum Kultury i Sportu pełni Wójt Gminy</w:t>
      </w:r>
      <w:r>
        <w:t xml:space="preserve"> Piszczac.</w:t>
      </w:r>
    </w:p>
    <w:p w:rsidR="00A77B3E" w:rsidRDefault="00102BC9">
      <w:pPr>
        <w:keepLines/>
        <w:spacing w:before="120" w:after="120"/>
        <w:ind w:firstLine="340"/>
      </w:pPr>
      <w:r>
        <w:lastRenderedPageBreak/>
        <w:t>3. </w:t>
      </w:r>
      <w:r>
        <w:t>Dyrektor jest upoważniony do składania w imieniu Gminnego Centrum Kultury i Sportu oświadczeń w zakresie praw i obowiązków majątkowych.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6. </w:t>
      </w:r>
      <w:r>
        <w:t>1. </w:t>
      </w:r>
      <w:r>
        <w:t>Dyrektor zarządza całokształtem działalności Gminnego Centrum Kultury i Sportu i reprezentuje go n</w:t>
      </w:r>
      <w:r>
        <w:t>a zewnątrz. Jest odpowiedzialny za prawidłową działalność merytoryczną, finansową i gospodarczą Gminnego Centrum Kultury i Sportu.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 xml:space="preserve">Działalność Gminnego Centrum Kultury i Sportu jest finansowana z dotacji organizatora, z dochodów własnych, ze środków </w:t>
      </w:r>
      <w:r>
        <w:t>otrzymanych od osób prawnych i fizycznych oraz innych źródeł. Gminne Centrum Kultury i Sportu przedstawia organizatorowi wniosek o dotację w terminie do dnia 15 października danego roku na rok następny wg załącznika Nr 1 do Statutu wraz z kalkulacją kosztó</w:t>
      </w:r>
      <w:r>
        <w:t>w i przewidywanymi przychodami własnymi.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7. </w:t>
      </w:r>
      <w:r>
        <w:t>1. </w:t>
      </w:r>
      <w:r>
        <w:t>W Gminnym Centrum Kultury i Sportu może działać Rada Gminnego Centrum Kultury i Sportu jako organ pomocniczy, opiniodawczy i doradczy dyrektora.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 xml:space="preserve">Radę Gminnego Centrum Kultury i Sportu powołuje w drodze </w:t>
      </w:r>
      <w:r>
        <w:t>zarządzania Dyrektor Gminnego Centrum Kultury i Sportu oraz określa regulamin jej działania.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8. </w:t>
      </w:r>
      <w:r>
        <w:t>Szczegółową organizację wewnętrzną Gminnego Centrum Kultury i Sportu określa regulamin organizacyjny nadawany przez Dyrektora Gminnego Centrum Kultury i Sport</w:t>
      </w:r>
      <w:r>
        <w:t>u po zasięgnięciu opinii organizatora oraz opinii działających w nim organizacji związkowych i stowarzyszeń twórców.</w:t>
      </w:r>
    </w:p>
    <w:p w:rsidR="00A77B3E" w:rsidRDefault="00102BC9">
      <w:pPr>
        <w:spacing w:before="120" w:after="120"/>
        <w:jc w:val="center"/>
        <w:rPr>
          <w:b/>
        </w:rPr>
      </w:pPr>
      <w:r>
        <w:rPr>
          <w:color w:val="000000"/>
        </w:rPr>
        <w:t> </w:t>
      </w:r>
      <w:r>
        <w:rPr>
          <w:b/>
        </w:rPr>
        <w:t>IV. Majątek i finanse Gminnego Centrum Kultury i Sportu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9. </w:t>
      </w:r>
      <w:r>
        <w:t>1. </w:t>
      </w:r>
      <w:r>
        <w:t xml:space="preserve">Gminne Centrum Kultury i Sportu prowadzi gospodarkę finansową na zasadach </w:t>
      </w:r>
      <w:r>
        <w:t>określonych dla instytucji kultury w ustawach o rachunkowości i o finansach publicznych.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>Podstawą gospodarki finansowej Gminnego Centrum Kultury i Sportu jest roczny plan finansowy, obejmujący przychody i wydatki stanowiące koszty działalności oraz stan</w:t>
      </w:r>
      <w:r>
        <w:t xml:space="preserve"> środków obrotowych i rozliczenia z budżetem.</w:t>
      </w:r>
    </w:p>
    <w:p w:rsidR="00A77B3E" w:rsidRDefault="00102BC9">
      <w:pPr>
        <w:keepLines/>
        <w:spacing w:before="120" w:after="120"/>
        <w:ind w:firstLine="340"/>
      </w:pPr>
      <w:r>
        <w:t>3. </w:t>
      </w:r>
      <w:r>
        <w:t>Roczne sprawozdanie finansowe Gminnego Centrum Kultury i Sportu podlega zatwierdzeniu przez Wójta Gminy Piszczac, nie później niż w ciągu 6 miesięcy od dnia bilansowego.</w:t>
      </w:r>
    </w:p>
    <w:p w:rsidR="00A77B3E" w:rsidRDefault="00102BC9">
      <w:pPr>
        <w:keepLines/>
        <w:spacing w:before="120" w:after="120"/>
        <w:ind w:firstLine="340"/>
      </w:pPr>
      <w:r>
        <w:t>4. </w:t>
      </w:r>
      <w:r>
        <w:t>Gminne Centrum Kultury i Sportu pr</w:t>
      </w:r>
      <w:r>
        <w:t>zedstawia organizatorowi informacje z przebiegu prowadzonej działalności wynikającej ze statutu:</w:t>
      </w:r>
    </w:p>
    <w:p w:rsidR="00A77B3E" w:rsidRDefault="00102BC9">
      <w:pPr>
        <w:spacing w:before="120" w:after="120"/>
        <w:ind w:left="340" w:hanging="227"/>
      </w:pPr>
      <w:r>
        <w:t>1) </w:t>
      </w:r>
      <w:r>
        <w:t>za I półrocze do dnia 31 lipca danego roku,</w:t>
      </w:r>
    </w:p>
    <w:p w:rsidR="00A77B3E" w:rsidRDefault="00102BC9">
      <w:pPr>
        <w:spacing w:before="120" w:after="120"/>
        <w:ind w:left="340" w:hanging="227"/>
      </w:pPr>
      <w:r>
        <w:t>2) </w:t>
      </w:r>
      <w:r>
        <w:t>za rok do dnia 31 marca roku następnego, zgodnie z załącznikiem Nr 2 do Statutu.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10. </w:t>
      </w:r>
      <w:r>
        <w:t>1. </w:t>
      </w:r>
      <w:r>
        <w:t>Działalność Gminneg</w:t>
      </w:r>
      <w:r>
        <w:t>o Centrum Kultury i Sportu jest finansowana z budżetu Gminy Piszczac.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 xml:space="preserve">Gminne Centrum Kultury i Sportu gospodaruje samodzielnie przydzieloną i nabytą częścią mienia oraz prowadzi samodzielną gospodarkę w ramach posiadanych środków, kierując się zasadami </w:t>
      </w:r>
      <w:r>
        <w:t>efektywności ich wykorzystania.</w:t>
      </w:r>
    </w:p>
    <w:p w:rsidR="00A77B3E" w:rsidRDefault="00102BC9">
      <w:pPr>
        <w:keepLines/>
        <w:spacing w:before="120" w:after="120"/>
        <w:ind w:firstLine="340"/>
      </w:pPr>
      <w:r>
        <w:t>3. </w:t>
      </w:r>
      <w:r>
        <w:t>Środki finansowe Gminnego Centrum Kultury i Sportu pochodzą z:</w:t>
      </w:r>
    </w:p>
    <w:p w:rsidR="00A77B3E" w:rsidRDefault="00102BC9">
      <w:pPr>
        <w:spacing w:before="120" w:after="120"/>
        <w:ind w:left="340" w:hanging="227"/>
      </w:pPr>
      <w:r>
        <w:t>1) </w:t>
      </w:r>
      <w:r>
        <w:t>dotacji organizatora, jako niezbędne środki do rozpoczęcia i prowadzenia działalności oraz do utrzymania obiektów, w których działalność jest prowadzona;</w:t>
      </w:r>
    </w:p>
    <w:p w:rsidR="00A77B3E" w:rsidRDefault="00102BC9">
      <w:pPr>
        <w:spacing w:before="120" w:after="120"/>
        <w:ind w:left="340" w:hanging="227"/>
      </w:pPr>
      <w:r>
        <w:t>2</w:t>
      </w:r>
      <w:r>
        <w:t>) </w:t>
      </w:r>
      <w:r>
        <w:t>dochodów własnych;</w:t>
      </w:r>
    </w:p>
    <w:p w:rsidR="00A77B3E" w:rsidRDefault="00102BC9">
      <w:pPr>
        <w:spacing w:before="120" w:after="120"/>
        <w:ind w:left="340" w:hanging="227"/>
      </w:pPr>
      <w:r>
        <w:t>3) </w:t>
      </w:r>
      <w:r>
        <w:t>darowizn i zapisów od osób fizycznych i prawnych;</w:t>
      </w:r>
    </w:p>
    <w:p w:rsidR="00A77B3E" w:rsidRDefault="00102BC9">
      <w:pPr>
        <w:spacing w:before="120" w:after="120"/>
        <w:ind w:left="340" w:hanging="227"/>
      </w:pPr>
      <w:r>
        <w:t>4) </w:t>
      </w:r>
      <w:r>
        <w:t>innych źródeł.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11. </w:t>
      </w:r>
      <w:r>
        <w:t>1. </w:t>
      </w:r>
      <w:r>
        <w:t>Gminne Centrum Kultury i Sportu pokrywa koszty bieżącej działalności i zobowiązania z uzyskiwanych przychodów.</w:t>
      </w:r>
    </w:p>
    <w:p w:rsidR="00A77B3E" w:rsidRDefault="00102BC9">
      <w:pPr>
        <w:keepLines/>
        <w:spacing w:before="120" w:after="120"/>
        <w:ind w:firstLine="340"/>
      </w:pPr>
      <w:r>
        <w:t>2. </w:t>
      </w:r>
      <w:r>
        <w:t>Wysokość rocznej dotacji na działalność G</w:t>
      </w:r>
      <w:r>
        <w:t>minnego Centrum Kultury i Sportu ustala Rada Gminy.</w:t>
      </w:r>
    </w:p>
    <w:p w:rsidR="00A77B3E" w:rsidRDefault="00102BC9">
      <w:pPr>
        <w:keepLines/>
        <w:spacing w:before="120" w:after="120"/>
        <w:ind w:firstLine="340"/>
      </w:pPr>
      <w:r>
        <w:t>3. </w:t>
      </w:r>
      <w:r>
        <w:t>Gminne Centrum Kultury i Sportu może pozyskiwać dochody z:</w:t>
      </w:r>
    </w:p>
    <w:p w:rsidR="00A77B3E" w:rsidRDefault="00102BC9">
      <w:pPr>
        <w:spacing w:before="120" w:after="120"/>
        <w:ind w:left="340" w:hanging="227"/>
      </w:pPr>
      <w:r>
        <w:t>1) </w:t>
      </w:r>
      <w:r>
        <w:t>dotacji na zadania objęte mecenatem państwa;</w:t>
      </w:r>
    </w:p>
    <w:p w:rsidR="00A77B3E" w:rsidRDefault="00102BC9">
      <w:pPr>
        <w:spacing w:before="120" w:after="120"/>
        <w:ind w:left="340" w:hanging="227"/>
      </w:pPr>
      <w:r>
        <w:t>2) </w:t>
      </w:r>
      <w:r>
        <w:t>prowadzenia warsztatów, szkoleń, kursów;</w:t>
      </w:r>
    </w:p>
    <w:p w:rsidR="00A77B3E" w:rsidRDefault="00102BC9">
      <w:pPr>
        <w:spacing w:before="120" w:after="120"/>
        <w:ind w:left="340" w:hanging="227"/>
      </w:pPr>
      <w:r>
        <w:t>3) </w:t>
      </w:r>
      <w:r>
        <w:t>prowadzenia pracowni specjalistycznych itp.;</w:t>
      </w:r>
    </w:p>
    <w:p w:rsidR="00A77B3E" w:rsidRDefault="00102BC9">
      <w:pPr>
        <w:spacing w:before="120" w:after="120"/>
        <w:ind w:left="340" w:hanging="227"/>
      </w:pPr>
      <w:r>
        <w:lastRenderedPageBreak/>
        <w:t>4)</w:t>
      </w:r>
      <w:r>
        <w:t> </w:t>
      </w:r>
      <w:r>
        <w:t>sprzedaży własnych wydawnictw oraz wyrobów rękodzieła ludowego;</w:t>
      </w:r>
    </w:p>
    <w:p w:rsidR="00A77B3E" w:rsidRDefault="00102BC9">
      <w:pPr>
        <w:spacing w:before="120" w:after="120"/>
        <w:ind w:left="340" w:hanging="227"/>
      </w:pPr>
      <w:r>
        <w:t>5) </w:t>
      </w:r>
      <w:r>
        <w:t>organizacji imprez zleconych przez inne instytucje i zakłady;</w:t>
      </w:r>
    </w:p>
    <w:p w:rsidR="00A77B3E" w:rsidRDefault="00102BC9">
      <w:pPr>
        <w:spacing w:before="120" w:after="120"/>
        <w:ind w:left="340" w:hanging="227"/>
      </w:pPr>
      <w:r>
        <w:t>6) </w:t>
      </w:r>
      <w:r>
        <w:t>wynajmu pomieszczeń;</w:t>
      </w:r>
    </w:p>
    <w:p w:rsidR="00A77B3E" w:rsidRDefault="00102BC9">
      <w:pPr>
        <w:spacing w:before="120" w:after="120"/>
        <w:ind w:left="340" w:hanging="227"/>
      </w:pPr>
      <w:r>
        <w:t>7) </w:t>
      </w:r>
      <w:r>
        <w:t>wypożyczeń sprzętu do obsługi imprez;</w:t>
      </w:r>
    </w:p>
    <w:p w:rsidR="00A77B3E" w:rsidRDefault="00102BC9">
      <w:pPr>
        <w:spacing w:before="120" w:after="120"/>
        <w:ind w:left="340" w:hanging="227"/>
      </w:pPr>
      <w:r>
        <w:t>8) </w:t>
      </w:r>
      <w:r>
        <w:t>koncertów własnych zespołów na zlecenie innych podmiotów;</w:t>
      </w:r>
    </w:p>
    <w:p w:rsidR="00A77B3E" w:rsidRDefault="00102BC9">
      <w:pPr>
        <w:spacing w:before="120" w:after="120"/>
        <w:ind w:left="340" w:hanging="227"/>
      </w:pPr>
      <w:r>
        <w:t>9) </w:t>
      </w:r>
      <w:r>
        <w:t>promocji firm na imprezach organizowanych przez Gminne Centrum Kultury i Sportu;</w:t>
      </w:r>
    </w:p>
    <w:p w:rsidR="00A77B3E" w:rsidRDefault="00102BC9">
      <w:pPr>
        <w:spacing w:before="120" w:after="120"/>
        <w:ind w:left="340" w:hanging="227"/>
      </w:pPr>
      <w:r>
        <w:t>10) </w:t>
      </w:r>
      <w:r>
        <w:t>innych usług związanych z działalnością statutową.</w:t>
      </w:r>
    </w:p>
    <w:p w:rsidR="00A77B3E" w:rsidRDefault="00102BC9">
      <w:pPr>
        <w:keepLines/>
        <w:spacing w:before="120" w:after="120"/>
        <w:ind w:firstLine="340"/>
      </w:pPr>
      <w:r>
        <w:t>4. </w:t>
      </w:r>
      <w:r>
        <w:t>Gminne Centrum Kultury i Sportu może prowadzić działalność gospodarczą według ogólnych zasad określonych odrębnymi</w:t>
      </w:r>
      <w:r>
        <w:t xml:space="preserve"> przepisami, w tym działalność usługową, handlową i gastronomiczną.</w:t>
      </w:r>
    </w:p>
    <w:p w:rsidR="00A77B3E" w:rsidRDefault="00102BC9">
      <w:pPr>
        <w:keepLines/>
        <w:spacing w:before="120" w:after="120"/>
        <w:ind w:firstLine="340"/>
      </w:pPr>
      <w:r>
        <w:t>5. </w:t>
      </w:r>
      <w:r>
        <w:t>Środki uzyskane z działalności gospodarczej mogą być wykorzystane wyłącznie w celu finansowania działalności statutowej Gminnego Centrum Kultury i Sportu.</w:t>
      </w:r>
    </w:p>
    <w:p w:rsidR="00A77B3E" w:rsidRDefault="00102BC9">
      <w:pPr>
        <w:spacing w:before="120" w:after="120"/>
        <w:jc w:val="center"/>
        <w:rPr>
          <w:b/>
        </w:rPr>
      </w:pPr>
      <w:r>
        <w:rPr>
          <w:color w:val="000000"/>
        </w:rPr>
        <w:t> </w:t>
      </w:r>
      <w:r>
        <w:rPr>
          <w:b/>
        </w:rPr>
        <w:t>V. Postanowienia końcowe.</w:t>
      </w:r>
    </w:p>
    <w:p w:rsidR="00A77B3E" w:rsidRDefault="00102BC9">
      <w:pPr>
        <w:keepLines/>
        <w:spacing w:before="120" w:after="120"/>
        <w:ind w:firstLine="340"/>
      </w:pPr>
      <w:r>
        <w:rPr>
          <w:b/>
        </w:rPr>
        <w:t>§ 1</w:t>
      </w:r>
      <w:r>
        <w:rPr>
          <w:b/>
        </w:rPr>
        <w:t>2. </w:t>
      </w:r>
      <w:r>
        <w:t>1. </w:t>
      </w:r>
      <w:r>
        <w:t>Zmiany w statucie mogą być dokonane w trybie określonym dla jego nadania.</w:t>
      </w:r>
    </w:p>
    <w:p w:rsidR="00A77B3E" w:rsidRDefault="00102BC9">
      <w:pPr>
        <w:keepLines/>
        <w:spacing w:before="120" w:after="120"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t xml:space="preserve">Połączenia, podziału i likwidacji Gminnego Centrum Kultury i Sportu może dokonać </w:t>
      </w:r>
      <w:r>
        <w:t>Rada Gminy.</w:t>
      </w:r>
    </w:p>
    <w:p w:rsidR="00A77B3E" w:rsidRDefault="00DB3C83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102BC9">
        <w:t>Załącznik Nr 1 do Statutu Gminnego Centrum Kultury i Sportu w Piszczacu</w:t>
      </w:r>
    </w:p>
    <w:p w:rsidR="00A77B3E" w:rsidRDefault="00102BC9">
      <w:pPr>
        <w:keepNext/>
        <w:spacing w:after="480"/>
        <w:jc w:val="center"/>
      </w:pPr>
      <w:r>
        <w:rPr>
          <w:color w:val="000000"/>
        </w:rPr>
        <w:t> </w:t>
      </w:r>
      <w:r>
        <w:rPr>
          <w:b/>
        </w:rPr>
        <w:t>WNIOSEK O DOTACJĘ </w:t>
      </w:r>
      <w:r>
        <w:rPr>
          <w:b/>
        </w:rPr>
        <w:br/>
        <w:t> wraz z uzasadnieniem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6150"/>
        <w:gridCol w:w="3384"/>
      </w:tblGrid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Wyszczególnienie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Kwota w zł</w:t>
            </w: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Wynagrodzenia osobowe - załącznik tabela kalkulacyjna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Wynagrodzenia pozostałe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Pochodne od wynagrodzeń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4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Podróże służbowe krajowe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5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Koszty związane z funkcjonowaniem Gminnego Centrum Kultury i Sportu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6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Odpisy na zakładowy fundusz świadczeń socjalnych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7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Remonty pomieszczeń, naprawy sprzętu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8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 xml:space="preserve">Organizacja imprez związanych </w:t>
            </w:r>
            <w:r>
              <w:t>z prowadzoną działalnością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9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Pozostałe (wymienić jakie)</w:t>
            </w:r>
          </w:p>
          <w:p w:rsidR="00A77B3E" w:rsidRDefault="00102BC9">
            <w:pPr>
              <w:jc w:val="left"/>
            </w:pPr>
            <w:r>
              <w:t>a) ...................................................................................</w:t>
            </w:r>
          </w:p>
          <w:p w:rsidR="00A77B3E" w:rsidRDefault="00102BC9">
            <w:pPr>
              <w:jc w:val="left"/>
            </w:pPr>
            <w:r>
              <w:t>b) ..................................................................................</w:t>
            </w:r>
          </w:p>
          <w:p w:rsidR="00A77B3E" w:rsidRDefault="00102BC9">
            <w:pPr>
              <w:jc w:val="left"/>
            </w:pPr>
            <w:r>
              <w:t>c) ......................</w:t>
            </w:r>
            <w:r>
              <w:t>............................................................</w:t>
            </w:r>
          </w:p>
          <w:p w:rsidR="00A77B3E" w:rsidRDefault="00102BC9">
            <w:pPr>
              <w:jc w:val="left"/>
            </w:pPr>
            <w:r>
              <w:t>d) .................................................................................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right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RAZEM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10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PRZYCHODY</w:t>
            </w: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Dotacja organizatora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Przychody własne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Inne źródła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RAZEM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ZYSK LUB STRATA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</w:tbl>
    <w:p w:rsidR="00A77B3E" w:rsidRDefault="00102BC9">
      <w:p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B3C83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102BC9">
        <w:t>Załącznik Nr 2 do Statutu Gminnego Centrum Kultury i Sportu w Piszczacu</w:t>
      </w:r>
    </w:p>
    <w:p w:rsidR="00A77B3E" w:rsidRDefault="00102BC9">
      <w:pPr>
        <w:keepNext/>
        <w:spacing w:after="480"/>
        <w:jc w:val="center"/>
      </w:pPr>
      <w:r>
        <w:rPr>
          <w:color w:val="000000"/>
        </w:rPr>
        <w:t> </w:t>
      </w:r>
      <w:r>
        <w:rPr>
          <w:b/>
        </w:rPr>
        <w:t>INFORMACJA </w:t>
      </w:r>
      <w:r>
        <w:rPr>
          <w:b/>
        </w:rPr>
        <w:br/>
        <w:t> o przebiegu prowadzenia działalności </w:t>
      </w:r>
    </w:p>
    <w:p w:rsidR="00A77B3E" w:rsidRDefault="00102BC9">
      <w:pPr>
        <w:spacing w:before="120" w:after="120"/>
        <w:ind w:left="283" w:firstLine="227"/>
        <w:jc w:val="center"/>
      </w:pPr>
      <w:r>
        <w:t>wraz z częścią opisową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6150"/>
        <w:gridCol w:w="3384"/>
      </w:tblGrid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Wyszczególnienie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Kwota w zł</w:t>
            </w: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Wynagrodzenia osobowe - załącznik tabela kalkulacyjna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Wynagrodzenia pozostałe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Pochodne od wynagrodzeń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4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Podróże służbowe krajowe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5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Koszty związane z funkcjonowaniem Gminnego Centrum Kultury i Sportu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6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Odpisy na</w:t>
            </w:r>
            <w:r>
              <w:t xml:space="preserve"> zakładowy fundusz świadczeń socjalnych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7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Remonty pomieszczeń, naprawy sprzętu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8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Organizacja imprez związanych z prowadzoną działalnością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9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Pozostałe (wymienić jakie)</w:t>
            </w:r>
          </w:p>
          <w:p w:rsidR="00A77B3E" w:rsidRDefault="00102BC9">
            <w:pPr>
              <w:jc w:val="left"/>
            </w:pPr>
            <w:r>
              <w:t xml:space="preserve">a) </w:t>
            </w:r>
            <w:r>
              <w:t>...................................................................................</w:t>
            </w:r>
          </w:p>
          <w:p w:rsidR="00A77B3E" w:rsidRDefault="00102BC9">
            <w:pPr>
              <w:jc w:val="left"/>
            </w:pPr>
            <w:r>
              <w:t>b) ..................................................................................</w:t>
            </w:r>
          </w:p>
          <w:p w:rsidR="00A77B3E" w:rsidRDefault="00102BC9">
            <w:pPr>
              <w:jc w:val="left"/>
            </w:pPr>
            <w:r>
              <w:t>c) ..................................................................................</w:t>
            </w:r>
          </w:p>
          <w:p w:rsidR="00A77B3E" w:rsidRDefault="00102BC9">
            <w:pPr>
              <w:jc w:val="left"/>
            </w:pPr>
            <w:r>
              <w:t>d) .................................................................................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right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RAZEM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10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PRZYCHODY</w:t>
            </w: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Dotacja organizatora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Przychody własne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left"/>
            </w:pPr>
            <w:r>
              <w:t>Inne źródła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RAZEM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  <w:tr w:rsidR="00DB3C83"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ZYSK LUB STRATA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02BC9">
            <w:pPr>
              <w:jc w:val="center"/>
            </w:pPr>
          </w:p>
        </w:tc>
      </w:tr>
    </w:tbl>
    <w:p w:rsidR="00A77B3E" w:rsidRDefault="00102BC9"/>
    <w:sectPr w:rsidR="00A77B3E" w:rsidSect="00DB3C83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BC9" w:rsidRDefault="00102BC9" w:rsidP="00DB3C83">
      <w:r>
        <w:separator/>
      </w:r>
    </w:p>
  </w:endnote>
  <w:endnote w:type="continuationSeparator" w:id="0">
    <w:p w:rsidR="00102BC9" w:rsidRDefault="00102BC9" w:rsidP="00DB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DB3C8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left"/>
            <w:rPr>
              <w:sz w:val="18"/>
            </w:rPr>
          </w:pPr>
          <w:r>
            <w:rPr>
              <w:sz w:val="18"/>
            </w:rPr>
            <w:t>Id: 8839C19D-8F76-467A-8010-AE0B9A99CDD5.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3C8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11AE">
            <w:rPr>
              <w:sz w:val="18"/>
            </w:rPr>
            <w:fldChar w:fldCharType="separate"/>
          </w:r>
          <w:r w:rsidR="002011AE">
            <w:rPr>
              <w:noProof/>
              <w:sz w:val="18"/>
            </w:rPr>
            <w:t>1</w:t>
          </w:r>
          <w:r w:rsidR="00DB3C83">
            <w:rPr>
              <w:sz w:val="18"/>
            </w:rPr>
            <w:fldChar w:fldCharType="end"/>
          </w:r>
        </w:p>
      </w:tc>
    </w:tr>
  </w:tbl>
  <w:p w:rsidR="00DB3C83" w:rsidRDefault="00DB3C8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DB3C8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left"/>
            <w:rPr>
              <w:sz w:val="18"/>
            </w:rPr>
          </w:pPr>
          <w:r>
            <w:rPr>
              <w:sz w:val="18"/>
            </w:rPr>
            <w:t>Id: 8839C19D-8F76-467A-8010-AE0B9A99CDD5.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3C8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11AE">
            <w:rPr>
              <w:sz w:val="18"/>
            </w:rPr>
            <w:fldChar w:fldCharType="separate"/>
          </w:r>
          <w:r w:rsidR="002011AE">
            <w:rPr>
              <w:noProof/>
              <w:sz w:val="18"/>
            </w:rPr>
            <w:t>3</w:t>
          </w:r>
          <w:r w:rsidR="00DB3C83">
            <w:rPr>
              <w:sz w:val="18"/>
            </w:rPr>
            <w:fldChar w:fldCharType="end"/>
          </w:r>
        </w:p>
      </w:tc>
    </w:tr>
  </w:tbl>
  <w:p w:rsidR="00DB3C83" w:rsidRDefault="00DB3C8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DB3C8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left"/>
            <w:rPr>
              <w:sz w:val="18"/>
            </w:rPr>
          </w:pPr>
          <w:r>
            <w:rPr>
              <w:sz w:val="18"/>
            </w:rPr>
            <w:t>Id: 8839C19D-8F76-467A-8010-AE0B9A99CDD5.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3C8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11AE">
            <w:rPr>
              <w:sz w:val="18"/>
            </w:rPr>
            <w:fldChar w:fldCharType="separate"/>
          </w:r>
          <w:r w:rsidR="002011AE">
            <w:rPr>
              <w:noProof/>
              <w:sz w:val="18"/>
            </w:rPr>
            <w:t>1</w:t>
          </w:r>
          <w:r w:rsidR="00DB3C83">
            <w:rPr>
              <w:sz w:val="18"/>
            </w:rPr>
            <w:fldChar w:fldCharType="end"/>
          </w:r>
        </w:p>
      </w:tc>
    </w:tr>
  </w:tbl>
  <w:p w:rsidR="00DB3C83" w:rsidRDefault="00DB3C83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DB3C8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left"/>
            <w:rPr>
              <w:sz w:val="18"/>
            </w:rPr>
          </w:pPr>
          <w:r>
            <w:rPr>
              <w:sz w:val="18"/>
            </w:rPr>
            <w:t>Id: 8839C19D-8F76-467A-8010-AE0B9A99CDD5.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3C83" w:rsidRDefault="00102B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B3C8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11AE">
            <w:rPr>
              <w:sz w:val="18"/>
            </w:rPr>
            <w:fldChar w:fldCharType="separate"/>
          </w:r>
          <w:r w:rsidR="002011AE">
            <w:rPr>
              <w:noProof/>
              <w:sz w:val="18"/>
            </w:rPr>
            <w:t>1</w:t>
          </w:r>
          <w:r w:rsidR="00DB3C83">
            <w:rPr>
              <w:sz w:val="18"/>
            </w:rPr>
            <w:fldChar w:fldCharType="end"/>
          </w:r>
        </w:p>
      </w:tc>
    </w:tr>
  </w:tbl>
  <w:p w:rsidR="00DB3C83" w:rsidRDefault="00DB3C8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BC9" w:rsidRDefault="00102BC9" w:rsidP="00DB3C83">
      <w:r>
        <w:separator/>
      </w:r>
    </w:p>
  </w:footnote>
  <w:footnote w:type="continuationSeparator" w:id="0">
    <w:p w:rsidR="00102BC9" w:rsidRDefault="00102BC9" w:rsidP="00DB3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C83"/>
    <w:rsid w:val="00102BC9"/>
    <w:rsid w:val="002011AE"/>
    <w:rsid w:val="00DB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3C8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Piszczac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XIX/99/2016 z dnia 13 czerwca 2016 r.</dc:title>
  <dc:subject>zmieniająca uchwałę w sprawie utworzenia i nadania statutu Gminnego Centrum Kultury i Sportu</dc:subject>
  <dc:creator>Rada</dc:creator>
  <cp:lastModifiedBy>Urząd Gminy Piszczac</cp:lastModifiedBy>
  <cp:revision>2</cp:revision>
  <dcterms:created xsi:type="dcterms:W3CDTF">2017-07-24T10:11:00Z</dcterms:created>
  <dcterms:modified xsi:type="dcterms:W3CDTF">2017-07-24T10:11:00Z</dcterms:modified>
  <cp:category>Akt prawny</cp:category>
</cp:coreProperties>
</file>