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0"/>
      </w:tblGrid>
      <w:tr w:rsidR="00773388" w:rsidTr="008E6999">
        <w:trPr>
          <w:trHeight w:val="2126"/>
        </w:trPr>
        <w:tc>
          <w:tcPr>
            <w:tcW w:w="9210" w:type="dxa"/>
          </w:tcPr>
          <w:p w:rsidR="00B15EFF" w:rsidRDefault="00B15EFF" w:rsidP="00B32AFD">
            <w:pPr>
              <w:spacing w:line="276" w:lineRule="auto"/>
              <w:jc w:val="center"/>
              <w:rPr>
                <w:rFonts w:ascii="Cambria" w:hAnsi="Cambria"/>
                <w:b/>
                <w:color w:val="7F7F7F" w:themeColor="text1" w:themeTint="80"/>
                <w:sz w:val="20"/>
                <w:szCs w:val="20"/>
              </w:rPr>
            </w:pPr>
          </w:p>
          <w:p w:rsidR="00B15EFF" w:rsidRPr="002100E8" w:rsidRDefault="00B15EFF" w:rsidP="00B32AFD">
            <w:pPr>
              <w:spacing w:line="276" w:lineRule="auto"/>
              <w:jc w:val="center"/>
              <w:rPr>
                <w:rFonts w:ascii="Cambria" w:hAnsi="Cambria"/>
                <w:b/>
                <w:color w:val="808080" w:themeColor="background1" w:themeShade="80"/>
                <w:sz w:val="20"/>
                <w:szCs w:val="20"/>
              </w:rPr>
            </w:pPr>
            <w:r w:rsidRPr="002100E8">
              <w:rPr>
                <w:rFonts w:ascii="Cambria" w:hAnsi="Cambria"/>
                <w:b/>
                <w:color w:val="808080" w:themeColor="background1" w:themeShade="80"/>
                <w:sz w:val="20"/>
                <w:szCs w:val="20"/>
              </w:rPr>
              <w:t xml:space="preserve">GMINA </w:t>
            </w:r>
            <w:r w:rsidR="00482955">
              <w:rPr>
                <w:rFonts w:ascii="Cambria" w:hAnsi="Cambria"/>
                <w:b/>
                <w:color w:val="808080" w:themeColor="background1" w:themeShade="80"/>
                <w:sz w:val="20"/>
                <w:szCs w:val="20"/>
              </w:rPr>
              <w:t>PISZCZA</w:t>
            </w:r>
            <w:r w:rsidR="005219A9">
              <w:rPr>
                <w:rFonts w:ascii="Cambria" w:hAnsi="Cambria"/>
                <w:b/>
                <w:color w:val="808080" w:themeColor="background1" w:themeShade="80"/>
                <w:sz w:val="20"/>
                <w:szCs w:val="20"/>
              </w:rPr>
              <w:t>C</w:t>
            </w:r>
          </w:p>
          <w:p w:rsidR="0046223B" w:rsidRPr="007E1CC3" w:rsidRDefault="005219A9" w:rsidP="00B32AFD">
            <w:pPr>
              <w:spacing w:line="276" w:lineRule="auto"/>
              <w:jc w:val="center"/>
              <w:rPr>
                <w:rFonts w:ascii="Cambria" w:hAnsi="Cambria" w:cs="Arial"/>
                <w:b/>
                <w:color w:val="A6A6A6" w:themeColor="background1" w:themeShade="A6"/>
                <w:sz w:val="16"/>
                <w:szCs w:val="16"/>
              </w:rPr>
            </w:pPr>
            <w:r>
              <w:rPr>
                <w:rFonts w:ascii="Helvetica" w:eastAsiaTheme="minorHAnsi" w:hAnsi="Helvetica" w:cs="Helvetica"/>
                <w:noProof/>
              </w:rPr>
              <w:drawing>
                <wp:inline distT="0" distB="0" distL="0" distR="0">
                  <wp:extent cx="856790" cy="104294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894191" cy="1088468"/>
                          </a:xfrm>
                          <a:prstGeom prst="rect">
                            <a:avLst/>
                          </a:prstGeom>
                          <a:noFill/>
                          <a:ln>
                            <a:noFill/>
                          </a:ln>
                        </pic:spPr>
                      </pic:pic>
                    </a:graphicData>
                  </a:graphic>
                </wp:inline>
              </w:drawing>
            </w:r>
          </w:p>
        </w:tc>
      </w:tr>
    </w:tbl>
    <w:p w:rsidR="002100E8" w:rsidRPr="00FD2BF2" w:rsidRDefault="002100E8" w:rsidP="00B32AFD">
      <w:pPr>
        <w:spacing w:line="276" w:lineRule="auto"/>
        <w:jc w:val="center"/>
        <w:rPr>
          <w:rFonts w:ascii="Cambria" w:hAnsi="Cambria" w:cs="Arial"/>
          <w:color w:val="808080" w:themeColor="background1" w:themeShade="80"/>
          <w:sz w:val="20"/>
          <w:szCs w:val="20"/>
        </w:rPr>
      </w:pPr>
      <w:r w:rsidRPr="00FD2BF2">
        <w:rPr>
          <w:rFonts w:ascii="Cambria" w:hAnsi="Cambria" w:cs="Arial"/>
          <w:color w:val="808080" w:themeColor="background1" w:themeShade="80"/>
          <w:sz w:val="20"/>
          <w:szCs w:val="20"/>
        </w:rPr>
        <w:t xml:space="preserve">reprezentowana przez </w:t>
      </w:r>
    </w:p>
    <w:p w:rsidR="002100E8" w:rsidRPr="00FD2BF2" w:rsidRDefault="00FD2BF2" w:rsidP="00B32AFD">
      <w:pPr>
        <w:spacing w:line="276" w:lineRule="auto"/>
        <w:jc w:val="center"/>
        <w:rPr>
          <w:rFonts w:ascii="Cambria" w:hAnsi="Cambria" w:cs="Arial"/>
          <w:color w:val="808080" w:themeColor="background1" w:themeShade="80"/>
          <w:sz w:val="20"/>
          <w:szCs w:val="20"/>
        </w:rPr>
      </w:pPr>
      <w:r w:rsidRPr="00FD2BF2">
        <w:rPr>
          <w:rFonts w:ascii="Cambria" w:hAnsi="Cambria" w:cs="Arial"/>
          <w:color w:val="808080" w:themeColor="background1" w:themeShade="80"/>
          <w:sz w:val="20"/>
          <w:szCs w:val="20"/>
        </w:rPr>
        <w:t xml:space="preserve">Wójta Gminy </w:t>
      </w:r>
      <w:r w:rsidR="00482955">
        <w:rPr>
          <w:rFonts w:ascii="Cambria" w:hAnsi="Cambria" w:cs="Arial"/>
          <w:color w:val="808080" w:themeColor="background1" w:themeShade="80"/>
          <w:sz w:val="20"/>
          <w:szCs w:val="20"/>
        </w:rPr>
        <w:t>Piszcza</w:t>
      </w:r>
      <w:r w:rsidR="005219A9">
        <w:rPr>
          <w:rFonts w:ascii="Cambria" w:hAnsi="Cambria" w:cs="Arial"/>
          <w:color w:val="808080" w:themeColor="background1" w:themeShade="80"/>
          <w:sz w:val="20"/>
          <w:szCs w:val="20"/>
        </w:rPr>
        <w:t>c</w:t>
      </w:r>
    </w:p>
    <w:p w:rsidR="00D644A6" w:rsidRDefault="00D644A6" w:rsidP="00B32AFD">
      <w:pPr>
        <w:spacing w:line="276" w:lineRule="auto"/>
        <w:jc w:val="center"/>
        <w:rPr>
          <w:rFonts w:ascii="Cambria" w:hAnsi="Cambria" w:cs="Arial"/>
          <w:b/>
          <w:color w:val="A6A6A6" w:themeColor="background1" w:themeShade="A6"/>
          <w:sz w:val="44"/>
          <w:szCs w:val="44"/>
        </w:rPr>
      </w:pPr>
    </w:p>
    <w:p w:rsidR="00272DCC" w:rsidRPr="00246CE7" w:rsidRDefault="00272DCC" w:rsidP="00B32AFD">
      <w:pPr>
        <w:spacing w:line="276" w:lineRule="auto"/>
        <w:jc w:val="center"/>
        <w:rPr>
          <w:rFonts w:ascii="Cambria" w:hAnsi="Cambria" w:cs="Arial"/>
          <w:b/>
          <w:sz w:val="32"/>
          <w:szCs w:val="32"/>
        </w:rPr>
      </w:pPr>
      <w:r w:rsidRPr="002100E8">
        <w:rPr>
          <w:rFonts w:ascii="Cambria" w:hAnsi="Cambria" w:cs="Arial"/>
          <w:b/>
          <w:color w:val="00B0F0"/>
          <w:sz w:val="44"/>
          <w:szCs w:val="44"/>
        </w:rPr>
        <w:t>S</w:t>
      </w:r>
      <w:r w:rsidRPr="00246CE7">
        <w:rPr>
          <w:rFonts w:ascii="Cambria" w:hAnsi="Cambria" w:cs="Arial"/>
          <w:b/>
          <w:sz w:val="32"/>
          <w:szCs w:val="32"/>
        </w:rPr>
        <w:t xml:space="preserve">PECYFIKACJA </w:t>
      </w:r>
      <w:r w:rsidRPr="002100E8">
        <w:rPr>
          <w:rFonts w:ascii="Cambria" w:hAnsi="Cambria" w:cs="Arial"/>
          <w:b/>
          <w:color w:val="00B0F0"/>
          <w:sz w:val="44"/>
          <w:szCs w:val="44"/>
        </w:rPr>
        <w:t>I</w:t>
      </w:r>
      <w:r w:rsidRPr="00246CE7">
        <w:rPr>
          <w:rFonts w:ascii="Cambria" w:hAnsi="Cambria" w:cs="Arial"/>
          <w:b/>
          <w:sz w:val="32"/>
          <w:szCs w:val="32"/>
        </w:rPr>
        <w:t xml:space="preserve">STOTNYCH </w:t>
      </w:r>
      <w:r w:rsidRPr="002100E8">
        <w:rPr>
          <w:rFonts w:ascii="Cambria" w:hAnsi="Cambria" w:cs="Arial"/>
          <w:b/>
          <w:color w:val="00B0F0"/>
          <w:sz w:val="44"/>
          <w:szCs w:val="40"/>
        </w:rPr>
        <w:t>W</w:t>
      </w:r>
      <w:r w:rsidRPr="00246CE7">
        <w:rPr>
          <w:rFonts w:ascii="Cambria" w:hAnsi="Cambria" w:cs="Arial"/>
          <w:b/>
          <w:sz w:val="32"/>
          <w:szCs w:val="32"/>
        </w:rPr>
        <w:t xml:space="preserve">ARUNKÓW </w:t>
      </w:r>
      <w:r w:rsidRPr="002100E8">
        <w:rPr>
          <w:rFonts w:ascii="Cambria" w:hAnsi="Cambria" w:cs="Arial"/>
          <w:b/>
          <w:color w:val="00B0F0"/>
          <w:sz w:val="44"/>
          <w:szCs w:val="44"/>
        </w:rPr>
        <w:t>Z</w:t>
      </w:r>
      <w:r w:rsidRPr="00246CE7">
        <w:rPr>
          <w:rFonts w:ascii="Cambria" w:hAnsi="Cambria" w:cs="Arial"/>
          <w:b/>
          <w:sz w:val="32"/>
          <w:szCs w:val="32"/>
        </w:rPr>
        <w:t>AMÓWIENIA</w:t>
      </w:r>
    </w:p>
    <w:p w:rsidR="00956E77" w:rsidRDefault="00956E77" w:rsidP="00B32AFD">
      <w:pPr>
        <w:spacing w:line="276" w:lineRule="auto"/>
        <w:jc w:val="center"/>
        <w:rPr>
          <w:rFonts w:ascii="Cambria" w:hAnsi="Cambria"/>
          <w:bCs/>
        </w:rPr>
      </w:pPr>
    </w:p>
    <w:p w:rsidR="008F7FF9" w:rsidRDefault="008F7FF9" w:rsidP="00B32AFD">
      <w:pPr>
        <w:spacing w:line="276" w:lineRule="auto"/>
        <w:jc w:val="center"/>
        <w:rPr>
          <w:rFonts w:ascii="Cambria" w:hAnsi="Cambria"/>
          <w:bCs/>
        </w:rPr>
      </w:pPr>
    </w:p>
    <w:p w:rsidR="00272DCC" w:rsidRDefault="00272DCC" w:rsidP="00B32AFD">
      <w:pPr>
        <w:spacing w:line="276" w:lineRule="auto"/>
        <w:jc w:val="center"/>
        <w:rPr>
          <w:rFonts w:ascii="Cambria" w:hAnsi="Cambria"/>
          <w:bCs/>
        </w:rPr>
      </w:pPr>
      <w:r w:rsidRPr="009E71E9">
        <w:rPr>
          <w:rFonts w:ascii="Cambria" w:hAnsi="Cambria"/>
          <w:bCs/>
        </w:rPr>
        <w:t>w postępowaniu o udzielenie zamówienia publicznego</w:t>
      </w:r>
      <w:r w:rsidR="00257ECB">
        <w:rPr>
          <w:rFonts w:ascii="Cambria" w:hAnsi="Cambria"/>
          <w:bCs/>
        </w:rPr>
        <w:t xml:space="preserve"> </w:t>
      </w:r>
      <w:r w:rsidRPr="009E71E9">
        <w:rPr>
          <w:rFonts w:ascii="Cambria" w:hAnsi="Cambria"/>
          <w:bCs/>
        </w:rPr>
        <w:t>na</w:t>
      </w:r>
      <w:r>
        <w:rPr>
          <w:rFonts w:ascii="Cambria" w:hAnsi="Cambria"/>
          <w:bCs/>
        </w:rPr>
        <w:t>:</w:t>
      </w:r>
    </w:p>
    <w:p w:rsidR="00956E77" w:rsidRDefault="00956E77" w:rsidP="00B32AFD">
      <w:pPr>
        <w:spacing w:line="276" w:lineRule="auto"/>
        <w:jc w:val="center"/>
        <w:rPr>
          <w:rFonts w:ascii="Cambria" w:hAnsi="Cambria"/>
          <w:b/>
          <w:bCs/>
        </w:rPr>
      </w:pPr>
    </w:p>
    <w:p w:rsidR="00272DCC" w:rsidRPr="009E71E9" w:rsidRDefault="00CB33B7" w:rsidP="00B32AFD">
      <w:pPr>
        <w:spacing w:line="276" w:lineRule="auto"/>
        <w:jc w:val="center"/>
        <w:rPr>
          <w:rFonts w:ascii="Cambria" w:hAnsi="Cambria"/>
          <w:b/>
          <w:bCs/>
        </w:rPr>
      </w:pPr>
      <w:r>
        <w:rPr>
          <w:rFonts w:ascii="Cambria" w:hAnsi="Cambria"/>
          <w:b/>
          <w:bCs/>
        </w:rPr>
        <w:t xml:space="preserve"> </w:t>
      </w:r>
      <w:r w:rsidRPr="00412F6F">
        <w:rPr>
          <w:rFonts w:ascii="Cambria" w:hAnsi="Cambria"/>
          <w:b/>
          <w:bCs/>
        </w:rPr>
        <w:t>„</w:t>
      </w:r>
      <w:r w:rsidR="00484613" w:rsidRPr="00484613">
        <w:rPr>
          <w:rFonts w:ascii="Cambria" w:hAnsi="Cambria"/>
          <w:b/>
          <w:bCs/>
        </w:rPr>
        <w:t>Rozbudowa i modernizacja systemu wodno - kanalizacyjnego w Gminie Piszczac</w:t>
      </w:r>
      <w:r w:rsidRPr="00412F6F">
        <w:rPr>
          <w:rFonts w:ascii="Cambria" w:hAnsi="Cambria"/>
          <w:b/>
          <w:bCs/>
        </w:rPr>
        <w:t>”</w:t>
      </w:r>
    </w:p>
    <w:p w:rsidR="003F1FA2" w:rsidRDefault="00690095" w:rsidP="00B32AFD">
      <w:pPr>
        <w:tabs>
          <w:tab w:val="left" w:pos="567"/>
        </w:tabs>
        <w:spacing w:line="276" w:lineRule="auto"/>
        <w:contextualSpacing/>
        <w:rPr>
          <w:rFonts w:ascii="Cambria" w:hAnsi="Cambria"/>
          <w:b/>
        </w:rPr>
      </w:pPr>
      <w:r w:rsidRPr="00690095">
        <w:rPr>
          <w:rFonts w:ascii="Cambria" w:hAnsi="Cambria"/>
          <w:b/>
        </w:rPr>
        <w:tab/>
      </w:r>
    </w:p>
    <w:p w:rsidR="00272DCC" w:rsidRDefault="008F7FF9" w:rsidP="00B32AFD">
      <w:pPr>
        <w:tabs>
          <w:tab w:val="left" w:pos="567"/>
        </w:tabs>
        <w:spacing w:line="276" w:lineRule="auto"/>
        <w:contextualSpacing/>
        <w:jc w:val="center"/>
        <w:rPr>
          <w:rFonts w:ascii="Cambria" w:hAnsi="Cambria"/>
          <w:b/>
          <w:bCs/>
        </w:rPr>
      </w:pPr>
      <w:r w:rsidRPr="00D665E1">
        <w:rPr>
          <w:rFonts w:ascii="Cambria" w:hAnsi="Cambria"/>
          <w:bCs/>
        </w:rPr>
        <w:t>(</w:t>
      </w:r>
      <w:r w:rsidR="00272DCC" w:rsidRPr="00D665E1">
        <w:rPr>
          <w:rFonts w:ascii="Cambria" w:hAnsi="Cambria"/>
          <w:bCs/>
        </w:rPr>
        <w:t>Znak sprawy:</w:t>
      </w:r>
      <w:r w:rsidR="002C2B3F" w:rsidRPr="00773388">
        <w:rPr>
          <w:rFonts w:ascii="Cambria" w:hAnsi="Cambria"/>
          <w:b/>
          <w:bCs/>
        </w:rPr>
        <w:t xml:space="preserve"> </w:t>
      </w:r>
      <w:r w:rsidR="00D665E1" w:rsidRPr="00D665E1">
        <w:rPr>
          <w:rFonts w:ascii="Cambria" w:hAnsi="Cambria"/>
          <w:b/>
          <w:bCs/>
        </w:rPr>
        <w:t>INW.</w:t>
      </w:r>
      <w:r w:rsidR="00D665E1" w:rsidRPr="00C513ED">
        <w:rPr>
          <w:rFonts w:ascii="Cambria" w:hAnsi="Cambria"/>
          <w:b/>
          <w:bCs/>
        </w:rPr>
        <w:t>271</w:t>
      </w:r>
      <w:r w:rsidR="00C513ED" w:rsidRPr="00C513ED">
        <w:rPr>
          <w:rFonts w:ascii="Cambria" w:hAnsi="Cambria"/>
          <w:b/>
          <w:bCs/>
        </w:rPr>
        <w:t>.4</w:t>
      </w:r>
      <w:r w:rsidR="00D665E1" w:rsidRPr="00C513ED">
        <w:rPr>
          <w:rFonts w:ascii="Cambria" w:hAnsi="Cambria"/>
          <w:b/>
          <w:bCs/>
        </w:rPr>
        <w:t>.2017</w:t>
      </w:r>
      <w:r w:rsidRPr="00C513ED">
        <w:rPr>
          <w:rFonts w:ascii="Cambria" w:hAnsi="Cambria"/>
          <w:bCs/>
        </w:rPr>
        <w:t>)</w:t>
      </w:r>
    </w:p>
    <w:p w:rsidR="00D644A6" w:rsidRDefault="00D644A6" w:rsidP="00B32AFD">
      <w:pPr>
        <w:tabs>
          <w:tab w:val="left" w:pos="567"/>
        </w:tabs>
        <w:spacing w:line="276" w:lineRule="auto"/>
        <w:contextualSpacing/>
        <w:rPr>
          <w:rFonts w:ascii="Cambria" w:hAnsi="Cambria"/>
          <w:b/>
          <w:iCs/>
          <w:sz w:val="20"/>
          <w:szCs w:val="20"/>
        </w:rPr>
      </w:pPr>
    </w:p>
    <w:p w:rsidR="00D644A6" w:rsidRDefault="00D644A6" w:rsidP="00B32AFD">
      <w:pPr>
        <w:tabs>
          <w:tab w:val="left" w:pos="567"/>
        </w:tabs>
        <w:spacing w:line="276" w:lineRule="auto"/>
        <w:contextualSpacing/>
        <w:jc w:val="center"/>
        <w:rPr>
          <w:rFonts w:ascii="Cambria" w:hAnsi="Cambria"/>
          <w:b/>
          <w:iCs/>
          <w:sz w:val="20"/>
          <w:szCs w:val="20"/>
        </w:rPr>
      </w:pPr>
    </w:p>
    <w:p w:rsidR="00B15EFF" w:rsidRPr="00391FF7" w:rsidRDefault="00B15EFF" w:rsidP="00B32AFD">
      <w:pPr>
        <w:spacing w:line="276" w:lineRule="auto"/>
        <w:ind w:left="567"/>
        <w:jc w:val="center"/>
        <w:rPr>
          <w:rFonts w:ascii="Cambria" w:hAnsi="Cambria"/>
          <w:b/>
          <w:spacing w:val="-5"/>
          <w:sz w:val="28"/>
          <w:szCs w:val="28"/>
        </w:rPr>
      </w:pPr>
      <w:r w:rsidRPr="00391FF7">
        <w:rPr>
          <w:rFonts w:ascii="Cambria" w:hAnsi="Cambria"/>
        </w:rPr>
        <w:t>Z</w:t>
      </w:r>
      <w:r w:rsidR="00D35F49">
        <w:rPr>
          <w:rFonts w:ascii="Cambria" w:hAnsi="Cambria"/>
        </w:rPr>
        <w:t xml:space="preserve">amówienie realizowane w ramach </w:t>
      </w:r>
      <w:r w:rsidRPr="00391FF7">
        <w:rPr>
          <w:rFonts w:ascii="Cambria" w:hAnsi="Cambria"/>
        </w:rPr>
        <w:t xml:space="preserve">projektu pn.: </w:t>
      </w:r>
      <w:r w:rsidRPr="00391FF7">
        <w:rPr>
          <w:rFonts w:ascii="Cambria" w:hAnsi="Cambria"/>
          <w:b/>
        </w:rPr>
        <w:t>„</w:t>
      </w:r>
      <w:r w:rsidR="005219A9" w:rsidRPr="005219A9">
        <w:rPr>
          <w:rFonts w:ascii="Cambria" w:hAnsi="Cambria"/>
          <w:b/>
          <w:bCs/>
        </w:rPr>
        <w:t>Rozbudowa i modernizacja systemu wodno - kanalizacyjnego w Gminie Piszczac</w:t>
      </w:r>
      <w:r w:rsidRPr="00391FF7">
        <w:rPr>
          <w:rFonts w:ascii="Cambria" w:hAnsi="Cambria"/>
          <w:b/>
        </w:rPr>
        <w:t>”</w:t>
      </w:r>
      <w:r w:rsidR="00804499" w:rsidRPr="00391FF7">
        <w:rPr>
          <w:rFonts w:ascii="Cambria" w:hAnsi="Cambria"/>
        </w:rPr>
        <w:t xml:space="preserve"> </w:t>
      </w:r>
      <w:r w:rsidRPr="00391FF7">
        <w:rPr>
          <w:rFonts w:ascii="Cambria" w:hAnsi="Cambria"/>
        </w:rPr>
        <w:t xml:space="preserve">współfinansowanego ze środków Europejskiego Funduszu Rozwoju Regionalnego w ramach </w:t>
      </w:r>
      <w:r w:rsidR="00CF4505" w:rsidRPr="00CF4505">
        <w:rPr>
          <w:rFonts w:ascii="Cambria" w:hAnsi="Cambria"/>
        </w:rPr>
        <w:t>Osi priorytetowej 6 Ochrona środowiska i efektywne wykorzystanie zasobów, Działania 6.4 Gospodarka wodno-ściekowa</w:t>
      </w:r>
      <w:r w:rsidR="00804499" w:rsidRPr="00391FF7">
        <w:rPr>
          <w:rFonts w:ascii="Cambria" w:hAnsi="Cambria"/>
        </w:rPr>
        <w:t xml:space="preserve"> </w:t>
      </w:r>
      <w:r w:rsidR="00804499" w:rsidRPr="00394958">
        <w:rPr>
          <w:rFonts w:ascii="Cambria" w:hAnsi="Cambria"/>
          <w:b/>
        </w:rPr>
        <w:t>Regionalnego Programu Operacyjnego Województwa Lubelskiego</w:t>
      </w:r>
      <w:r w:rsidR="00804499" w:rsidRPr="00391FF7">
        <w:rPr>
          <w:rFonts w:ascii="Cambria" w:hAnsi="Cambria"/>
        </w:rPr>
        <w:t xml:space="preserve"> </w:t>
      </w:r>
      <w:r w:rsidR="00804499" w:rsidRPr="00CF4505">
        <w:rPr>
          <w:rFonts w:ascii="Cambria" w:hAnsi="Cambria"/>
          <w:b/>
        </w:rPr>
        <w:t>na lata 2014-2020</w:t>
      </w:r>
      <w:r w:rsidR="00804499" w:rsidRPr="00391FF7">
        <w:rPr>
          <w:rFonts w:ascii="Cambria" w:hAnsi="Cambria"/>
        </w:rPr>
        <w:t xml:space="preserve">, </w:t>
      </w:r>
      <w:r w:rsidR="00983257">
        <w:rPr>
          <w:rFonts w:ascii="Cambria" w:hAnsi="Cambria"/>
        </w:rPr>
        <w:br/>
      </w:r>
      <w:r w:rsidR="00804499" w:rsidRPr="00391FF7">
        <w:rPr>
          <w:rFonts w:ascii="Cambria" w:hAnsi="Cambria"/>
        </w:rPr>
        <w:t xml:space="preserve">konkurs nr </w:t>
      </w:r>
      <w:r w:rsidR="00CF4505" w:rsidRPr="00CF4505">
        <w:rPr>
          <w:rFonts w:ascii="Cambria" w:hAnsi="Cambria"/>
        </w:rPr>
        <w:t>RPLU.06.04.00-IZ.00-06-001/15</w:t>
      </w:r>
      <w:r w:rsidR="005219A9">
        <w:rPr>
          <w:rFonts w:ascii="Cambria" w:hAnsi="Cambria"/>
        </w:rPr>
        <w:t>.</w:t>
      </w:r>
    </w:p>
    <w:p w:rsidR="00DB5D92" w:rsidRDefault="00DB5D92" w:rsidP="00DB5D92">
      <w:pPr>
        <w:jc w:val="center"/>
        <w:rPr>
          <w:rFonts w:ascii="Cambria" w:hAnsi="Cambria"/>
          <w:b/>
        </w:rPr>
      </w:pPr>
    </w:p>
    <w:p w:rsidR="00DB5D92" w:rsidRDefault="00DB5D92" w:rsidP="00DB5D92">
      <w:pPr>
        <w:jc w:val="center"/>
        <w:rPr>
          <w:rFonts w:ascii="Cambria" w:hAnsi="Cambria"/>
          <w:b/>
        </w:rPr>
      </w:pPr>
    </w:p>
    <w:p w:rsidR="00DB5D92" w:rsidRDefault="00DB5D92" w:rsidP="00DB5D92">
      <w:pPr>
        <w:jc w:val="center"/>
        <w:rPr>
          <w:rFonts w:ascii="Cambria" w:hAnsi="Cambria"/>
          <w:b/>
        </w:rPr>
      </w:pPr>
    </w:p>
    <w:p w:rsidR="00DB5D92" w:rsidRDefault="00DB5D92" w:rsidP="00DB5D92">
      <w:pPr>
        <w:jc w:val="center"/>
        <w:rPr>
          <w:rFonts w:ascii="Cambria" w:hAnsi="Cambria"/>
          <w:b/>
        </w:rPr>
      </w:pPr>
      <w:r w:rsidRPr="00A20271">
        <w:rPr>
          <w:rFonts w:ascii="Cambria" w:hAnsi="Cambria"/>
          <w:b/>
        </w:rPr>
        <w:t>ZATWIERDZAM</w:t>
      </w:r>
    </w:p>
    <w:p w:rsidR="00DB5D92" w:rsidRPr="00A20271" w:rsidRDefault="00DB5D92" w:rsidP="00DB5D92">
      <w:pPr>
        <w:jc w:val="center"/>
        <w:rPr>
          <w:rFonts w:ascii="Cambria" w:hAnsi="Cambria"/>
          <w:b/>
        </w:rPr>
      </w:pPr>
    </w:p>
    <w:p w:rsidR="00DB5D92" w:rsidRPr="00DD79B4" w:rsidRDefault="00DB5D92" w:rsidP="00DB5D92">
      <w:pPr>
        <w:jc w:val="center"/>
        <w:rPr>
          <w:rFonts w:ascii="Cambria" w:hAnsi="Cambria"/>
          <w:b/>
        </w:rPr>
      </w:pPr>
      <w:r w:rsidRPr="00DD79B4">
        <w:rPr>
          <w:rFonts w:ascii="Cambria" w:hAnsi="Cambria"/>
          <w:b/>
        </w:rPr>
        <w:t xml:space="preserve">Wójt Gminy </w:t>
      </w:r>
      <w:r>
        <w:rPr>
          <w:rFonts w:ascii="Cambria" w:hAnsi="Cambria"/>
          <w:b/>
        </w:rPr>
        <w:t>Piszcz</w:t>
      </w:r>
      <w:r w:rsidR="00482955">
        <w:rPr>
          <w:rFonts w:ascii="Cambria" w:hAnsi="Cambria"/>
          <w:b/>
        </w:rPr>
        <w:t>a</w:t>
      </w:r>
      <w:r>
        <w:rPr>
          <w:rFonts w:ascii="Cambria" w:hAnsi="Cambria"/>
          <w:b/>
        </w:rPr>
        <w:t xml:space="preserve">c </w:t>
      </w:r>
      <w:r w:rsidRPr="00DD79B4">
        <w:rPr>
          <w:rFonts w:ascii="Cambria" w:hAnsi="Cambria"/>
          <w:b/>
        </w:rPr>
        <w:t xml:space="preserve">– </w:t>
      </w:r>
      <w:r w:rsidRPr="00A20271">
        <w:rPr>
          <w:rFonts w:ascii="Cambria" w:hAnsi="Cambria"/>
          <w:b/>
        </w:rPr>
        <w:t>K</w:t>
      </w:r>
      <w:r w:rsidR="00484613">
        <w:rPr>
          <w:rFonts w:ascii="Cambria" w:hAnsi="Cambria"/>
          <w:b/>
        </w:rPr>
        <w:t>amil Kożuchowski</w:t>
      </w:r>
    </w:p>
    <w:p w:rsidR="00DB5D92" w:rsidRDefault="00DB5D92" w:rsidP="00DB5D92">
      <w:pPr>
        <w:jc w:val="center"/>
        <w:rPr>
          <w:rFonts w:ascii="Cambria" w:hAnsi="Cambria"/>
        </w:rPr>
      </w:pPr>
    </w:p>
    <w:p w:rsidR="00DB5D92" w:rsidRDefault="00DB5D92" w:rsidP="00DB5D92">
      <w:pPr>
        <w:jc w:val="center"/>
        <w:rPr>
          <w:rFonts w:ascii="Cambria" w:hAnsi="Cambria"/>
        </w:rPr>
      </w:pPr>
    </w:p>
    <w:p w:rsidR="00553D69" w:rsidRDefault="00553D69" w:rsidP="00DB5D92">
      <w:pPr>
        <w:jc w:val="center"/>
        <w:rPr>
          <w:rFonts w:ascii="Cambria" w:hAnsi="Cambria"/>
        </w:rPr>
      </w:pPr>
    </w:p>
    <w:p w:rsidR="00DB5D92" w:rsidRDefault="00DB5D92" w:rsidP="00DB5D92">
      <w:pPr>
        <w:jc w:val="center"/>
        <w:rPr>
          <w:rFonts w:ascii="Cambria" w:hAnsi="Cambria"/>
        </w:rPr>
      </w:pPr>
    </w:p>
    <w:p w:rsidR="00DB5D92" w:rsidRDefault="00DB5D92" w:rsidP="00DB5D92">
      <w:pPr>
        <w:jc w:val="center"/>
        <w:rPr>
          <w:rFonts w:ascii="Cambria" w:hAnsi="Cambria"/>
        </w:rPr>
      </w:pPr>
      <w:r>
        <w:rPr>
          <w:rFonts w:ascii="Cambria" w:hAnsi="Cambria"/>
        </w:rPr>
        <w:t>……………………………….………….………..</w:t>
      </w:r>
    </w:p>
    <w:p w:rsidR="00DB5D92" w:rsidRPr="00A20271" w:rsidRDefault="00DB5D92" w:rsidP="00DB5D92">
      <w:pPr>
        <w:jc w:val="center"/>
        <w:rPr>
          <w:rFonts w:ascii="Cambria" w:hAnsi="Cambria"/>
          <w:i/>
          <w:sz w:val="18"/>
          <w:szCs w:val="18"/>
        </w:rPr>
      </w:pPr>
      <w:r w:rsidRPr="00A20271">
        <w:rPr>
          <w:rFonts w:ascii="Cambria" w:hAnsi="Cambria"/>
          <w:i/>
          <w:sz w:val="18"/>
          <w:szCs w:val="18"/>
        </w:rPr>
        <w:t>(podpis Kierownika Zamawiającego)</w:t>
      </w:r>
    </w:p>
    <w:p w:rsidR="00DB5D92" w:rsidRDefault="00DB5D92" w:rsidP="00DB5D92">
      <w:pPr>
        <w:jc w:val="center"/>
        <w:rPr>
          <w:rFonts w:ascii="Cambria" w:hAnsi="Cambria"/>
        </w:rPr>
      </w:pPr>
    </w:p>
    <w:p w:rsidR="00DB5D92" w:rsidRPr="00DD79B4" w:rsidRDefault="00484613" w:rsidP="00DB5D92">
      <w:pPr>
        <w:jc w:val="center"/>
        <w:rPr>
          <w:rFonts w:ascii="Cambria" w:hAnsi="Cambria"/>
        </w:rPr>
      </w:pPr>
      <w:r>
        <w:rPr>
          <w:rFonts w:ascii="Cambria" w:hAnsi="Cambria"/>
        </w:rPr>
        <w:t>P</w:t>
      </w:r>
      <w:r w:rsidR="00DB5D92">
        <w:rPr>
          <w:rFonts w:ascii="Cambria" w:hAnsi="Cambria"/>
        </w:rPr>
        <w:t>i</w:t>
      </w:r>
      <w:r>
        <w:rPr>
          <w:rFonts w:ascii="Cambria" w:hAnsi="Cambria"/>
        </w:rPr>
        <w:t>szcz</w:t>
      </w:r>
      <w:r w:rsidR="00482955">
        <w:rPr>
          <w:rFonts w:ascii="Cambria" w:hAnsi="Cambria"/>
        </w:rPr>
        <w:t>a</w:t>
      </w:r>
      <w:r>
        <w:rPr>
          <w:rFonts w:ascii="Cambria" w:hAnsi="Cambria"/>
        </w:rPr>
        <w:t>c</w:t>
      </w:r>
      <w:r w:rsidR="00DB5D92" w:rsidRPr="00DD79B4">
        <w:rPr>
          <w:rFonts w:ascii="Cambria" w:hAnsi="Cambria"/>
        </w:rPr>
        <w:t>, dnia</w:t>
      </w:r>
      <w:r w:rsidR="00DB5D92">
        <w:rPr>
          <w:rFonts w:ascii="Cambria" w:hAnsi="Cambria"/>
        </w:rPr>
        <w:t xml:space="preserve"> </w:t>
      </w:r>
      <w:r w:rsidR="00D3284A">
        <w:rPr>
          <w:rFonts w:ascii="Cambria" w:hAnsi="Cambria"/>
        </w:rPr>
        <w:t>0</w:t>
      </w:r>
      <w:r w:rsidR="00A62719">
        <w:rPr>
          <w:rFonts w:ascii="Cambria" w:hAnsi="Cambria"/>
        </w:rPr>
        <w:t>9</w:t>
      </w:r>
      <w:r w:rsidR="00D3284A">
        <w:rPr>
          <w:rFonts w:ascii="Cambria" w:hAnsi="Cambria"/>
        </w:rPr>
        <w:t>.0</w:t>
      </w:r>
      <w:r w:rsidR="00A62719">
        <w:rPr>
          <w:rFonts w:ascii="Cambria" w:hAnsi="Cambria"/>
        </w:rPr>
        <w:t>6</w:t>
      </w:r>
      <w:r w:rsidR="00D3284A">
        <w:rPr>
          <w:rFonts w:ascii="Cambria" w:hAnsi="Cambria"/>
        </w:rPr>
        <w:t>.</w:t>
      </w:r>
      <w:r w:rsidR="00DB5D92">
        <w:rPr>
          <w:rFonts w:ascii="Cambria" w:hAnsi="Cambria"/>
        </w:rPr>
        <w:t>2017 r</w:t>
      </w:r>
      <w:r w:rsidR="00DB5D92" w:rsidRPr="00DD79B4">
        <w:rPr>
          <w:rFonts w:ascii="Cambria" w:hAnsi="Cambria"/>
        </w:rPr>
        <w:t>.</w:t>
      </w: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9054"/>
      </w:tblGrid>
      <w:tr w:rsidR="00803C80" w:rsidTr="00A8078D">
        <w:trPr>
          <w:jc w:val="center"/>
        </w:trPr>
        <w:tc>
          <w:tcPr>
            <w:tcW w:w="9054" w:type="dxa"/>
          </w:tcPr>
          <w:p w:rsidR="00803C80" w:rsidRPr="00394958" w:rsidRDefault="00803C80" w:rsidP="00B32AFD">
            <w:pPr>
              <w:spacing w:line="276" w:lineRule="auto"/>
              <w:jc w:val="center"/>
              <w:rPr>
                <w:rFonts w:ascii="Cambria" w:hAnsi="Cambria"/>
                <w:sz w:val="26"/>
                <w:szCs w:val="26"/>
              </w:rPr>
            </w:pPr>
            <w:r w:rsidRPr="00394958">
              <w:rPr>
                <w:rFonts w:ascii="Cambria" w:hAnsi="Cambria"/>
                <w:sz w:val="26"/>
                <w:szCs w:val="26"/>
              </w:rPr>
              <w:lastRenderedPageBreak/>
              <w:t>Rozdział 1</w:t>
            </w:r>
          </w:p>
          <w:p w:rsidR="00803C80" w:rsidRDefault="00803C80" w:rsidP="00B32AFD">
            <w:pPr>
              <w:spacing w:line="276" w:lineRule="auto"/>
              <w:jc w:val="center"/>
              <w:rPr>
                <w:rFonts w:ascii="Cambria" w:hAnsi="Cambria"/>
              </w:rPr>
            </w:pPr>
            <w:r w:rsidRPr="006D32AB">
              <w:rPr>
                <w:rFonts w:ascii="Cambria" w:hAnsi="Cambria"/>
                <w:b/>
                <w:sz w:val="26"/>
                <w:szCs w:val="26"/>
              </w:rPr>
              <w:t>POSTANOWIENIA OGÓLNE</w:t>
            </w:r>
          </w:p>
        </w:tc>
      </w:tr>
    </w:tbl>
    <w:p w:rsidR="00803C80" w:rsidRDefault="00803C80" w:rsidP="00B32AFD">
      <w:pPr>
        <w:spacing w:line="276" w:lineRule="auto"/>
        <w:rPr>
          <w:rFonts w:ascii="Cambria" w:hAnsi="Cambria"/>
        </w:rPr>
      </w:pPr>
    </w:p>
    <w:p w:rsidR="00803C80" w:rsidRPr="00803C80" w:rsidRDefault="00803C80" w:rsidP="00B32AFD">
      <w:pPr>
        <w:widowControl w:val="0"/>
        <w:numPr>
          <w:ilvl w:val="1"/>
          <w:numId w:val="1"/>
        </w:numPr>
        <w:spacing w:line="276" w:lineRule="auto"/>
        <w:ind w:left="567" w:hanging="567"/>
        <w:jc w:val="both"/>
        <w:outlineLvl w:val="3"/>
        <w:rPr>
          <w:rFonts w:ascii="Cambria" w:hAnsi="Cambria" w:cs="Arial"/>
          <w:b/>
          <w:bCs/>
        </w:rPr>
      </w:pPr>
      <w:r w:rsidRPr="00803C80">
        <w:rPr>
          <w:rFonts w:ascii="Cambria" w:hAnsi="Cambria" w:cs="Arial"/>
          <w:b/>
          <w:bCs/>
        </w:rPr>
        <w:t>Nazwa oraz adres Zamawiającego.</w:t>
      </w:r>
      <w:r w:rsidRPr="00803C80">
        <w:rPr>
          <w:rFonts w:ascii="Cambria" w:hAnsi="Cambria" w:cs="Arial"/>
          <w:b/>
          <w:bCs/>
        </w:rPr>
        <w:tab/>
      </w:r>
    </w:p>
    <w:p w:rsidR="00484613" w:rsidRPr="00BE4A7A" w:rsidRDefault="00484613" w:rsidP="00484613">
      <w:pPr>
        <w:widowControl w:val="0"/>
        <w:spacing w:line="276" w:lineRule="auto"/>
        <w:ind w:left="709" w:hanging="142"/>
        <w:jc w:val="both"/>
        <w:outlineLvl w:val="3"/>
        <w:rPr>
          <w:rFonts w:ascii="Cambria" w:hAnsi="Cambria" w:cs="Arial"/>
          <w:b/>
          <w:bCs/>
          <w:color w:val="000000" w:themeColor="text1"/>
        </w:rPr>
      </w:pPr>
      <w:r w:rsidRPr="00BE4A7A">
        <w:rPr>
          <w:rFonts w:ascii="Cambria" w:hAnsi="Cambria" w:cs="Arial"/>
          <w:b/>
          <w:bCs/>
          <w:color w:val="000000" w:themeColor="text1"/>
        </w:rPr>
        <w:t>Gmina Piszczac</w:t>
      </w:r>
      <w:r w:rsidR="003C67BB">
        <w:rPr>
          <w:rFonts w:ascii="Cambria" w:hAnsi="Cambria" w:cs="Arial"/>
          <w:b/>
          <w:bCs/>
          <w:color w:val="000000" w:themeColor="text1"/>
        </w:rPr>
        <w:t xml:space="preserve"> </w:t>
      </w:r>
      <w:r w:rsidR="003C67BB" w:rsidRPr="003C67BB">
        <w:rPr>
          <w:rFonts w:ascii="Cambria" w:hAnsi="Cambria" w:cs="Arial"/>
          <w:bCs/>
          <w:color w:val="000000" w:themeColor="text1"/>
        </w:rPr>
        <w:t>zwana dalej</w:t>
      </w:r>
      <w:r w:rsidR="003C67BB">
        <w:rPr>
          <w:rFonts w:ascii="Cambria" w:hAnsi="Cambria" w:cs="Arial"/>
          <w:b/>
          <w:bCs/>
          <w:color w:val="000000" w:themeColor="text1"/>
        </w:rPr>
        <w:t xml:space="preserve"> „Zamawiającym”</w:t>
      </w:r>
    </w:p>
    <w:p w:rsidR="00484613" w:rsidRPr="00484613" w:rsidRDefault="00484613" w:rsidP="00484613">
      <w:pPr>
        <w:widowControl w:val="0"/>
        <w:spacing w:line="276" w:lineRule="auto"/>
        <w:ind w:left="709" w:hanging="142"/>
        <w:jc w:val="both"/>
        <w:outlineLvl w:val="3"/>
        <w:rPr>
          <w:rFonts w:ascii="Cambria" w:hAnsi="Cambria" w:cs="Arial"/>
          <w:bCs/>
          <w:color w:val="000000" w:themeColor="text1"/>
        </w:rPr>
      </w:pPr>
      <w:r w:rsidRPr="00484613">
        <w:rPr>
          <w:rFonts w:ascii="Cambria" w:hAnsi="Cambria" w:cs="Arial"/>
          <w:bCs/>
          <w:color w:val="000000" w:themeColor="text1"/>
        </w:rPr>
        <w:t>ul. Włodawska 8, 21-530 Piszczac</w:t>
      </w:r>
    </w:p>
    <w:p w:rsidR="00484613" w:rsidRDefault="00484613" w:rsidP="00484613">
      <w:pPr>
        <w:widowControl w:val="0"/>
        <w:spacing w:line="276" w:lineRule="auto"/>
        <w:ind w:left="709" w:hanging="142"/>
        <w:jc w:val="both"/>
        <w:outlineLvl w:val="3"/>
        <w:rPr>
          <w:rFonts w:ascii="Cambria" w:hAnsi="Cambria" w:cs="Arial"/>
          <w:bCs/>
          <w:color w:val="000000" w:themeColor="text1"/>
        </w:rPr>
      </w:pPr>
      <w:r w:rsidRPr="00484613">
        <w:rPr>
          <w:rFonts w:ascii="Cambria" w:hAnsi="Cambria" w:cs="Arial"/>
          <w:bCs/>
          <w:color w:val="000000" w:themeColor="text1"/>
        </w:rPr>
        <w:t>NIP 537-234-35-55</w:t>
      </w:r>
      <w:r>
        <w:rPr>
          <w:rFonts w:ascii="Cambria" w:hAnsi="Cambria" w:cs="Arial"/>
          <w:bCs/>
          <w:color w:val="000000" w:themeColor="text1"/>
        </w:rPr>
        <w:t xml:space="preserve">, </w:t>
      </w:r>
      <w:r w:rsidRPr="00484613">
        <w:rPr>
          <w:rFonts w:ascii="Cambria" w:hAnsi="Cambria" w:cs="Arial"/>
          <w:bCs/>
          <w:color w:val="000000" w:themeColor="text1"/>
        </w:rPr>
        <w:t>REGON 030237635</w:t>
      </w:r>
    </w:p>
    <w:p w:rsidR="00FD3193" w:rsidRDefault="002E2BBB" w:rsidP="00FD3193">
      <w:pPr>
        <w:widowControl w:val="0"/>
        <w:spacing w:line="276" w:lineRule="auto"/>
        <w:ind w:left="709" w:hanging="142"/>
        <w:jc w:val="both"/>
        <w:outlineLvl w:val="3"/>
        <w:rPr>
          <w:rFonts w:ascii="Cambria" w:hAnsi="Cambria" w:cs="Arial"/>
          <w:bCs/>
          <w:color w:val="000000" w:themeColor="text1"/>
        </w:rPr>
      </w:pPr>
      <w:r>
        <w:rPr>
          <w:rFonts w:ascii="Cambria" w:hAnsi="Cambria" w:cs="Arial"/>
          <w:bCs/>
          <w:color w:val="000000" w:themeColor="text1"/>
        </w:rPr>
        <w:t>N</w:t>
      </w:r>
      <w:r w:rsidR="00FD3193" w:rsidRPr="002E2BBB">
        <w:rPr>
          <w:rFonts w:ascii="Cambria" w:hAnsi="Cambria" w:cs="Arial"/>
          <w:bCs/>
          <w:color w:val="000000" w:themeColor="text1"/>
        </w:rPr>
        <w:t>r telefonu</w:t>
      </w:r>
      <w:r w:rsidRPr="002E2BBB">
        <w:rPr>
          <w:rFonts w:ascii="Cambria" w:hAnsi="Cambria" w:cs="Arial"/>
          <w:bCs/>
          <w:color w:val="000000" w:themeColor="text1"/>
        </w:rPr>
        <w:t xml:space="preserve"> </w:t>
      </w:r>
      <w:r w:rsidR="00FD3193" w:rsidRPr="002E2BBB">
        <w:rPr>
          <w:rFonts w:ascii="Cambria" w:hAnsi="Cambria" w:cs="Arial"/>
          <w:bCs/>
          <w:color w:val="000000" w:themeColor="text1"/>
        </w:rPr>
        <w:t xml:space="preserve">i faksu </w:t>
      </w:r>
      <w:r w:rsidR="007C594B">
        <w:rPr>
          <w:rFonts w:ascii="Cambria" w:hAnsi="Cambria" w:cs="Arial"/>
          <w:bCs/>
          <w:color w:val="000000" w:themeColor="text1"/>
        </w:rPr>
        <w:t>(</w:t>
      </w:r>
      <w:r w:rsidRPr="002E2BBB">
        <w:rPr>
          <w:rFonts w:ascii="Cambria" w:hAnsi="Cambria" w:cs="Arial"/>
          <w:bCs/>
          <w:color w:val="000000" w:themeColor="text1"/>
        </w:rPr>
        <w:t>83) 377 80 18</w:t>
      </w:r>
    </w:p>
    <w:p w:rsidR="00FD3193" w:rsidRPr="000B5C5B" w:rsidRDefault="00FD3193" w:rsidP="00FD3193">
      <w:pPr>
        <w:widowControl w:val="0"/>
        <w:spacing w:line="276" w:lineRule="auto"/>
        <w:ind w:left="709" w:hanging="142"/>
        <w:jc w:val="both"/>
        <w:outlineLvl w:val="3"/>
        <w:rPr>
          <w:rFonts w:ascii="Cambria" w:hAnsi="Cambria" w:cs="Arial"/>
          <w:bCs/>
          <w:color w:val="0070C0"/>
        </w:rPr>
      </w:pPr>
      <w:r>
        <w:rPr>
          <w:rFonts w:ascii="Cambria" w:hAnsi="Cambria" w:cs="Arial"/>
          <w:bCs/>
          <w:color w:val="000000" w:themeColor="text1"/>
        </w:rPr>
        <w:t>Adres poczty elektronicznej</w:t>
      </w:r>
      <w:r w:rsidRPr="00484613">
        <w:rPr>
          <w:rFonts w:ascii="Cambria" w:hAnsi="Cambria" w:cs="Arial"/>
          <w:bCs/>
          <w:color w:val="000000" w:themeColor="text1"/>
        </w:rPr>
        <w:t xml:space="preserve">: </w:t>
      </w:r>
      <w:hyperlink r:id="rId9" w:history="1">
        <w:r w:rsidRPr="000B5C5B">
          <w:rPr>
            <w:rStyle w:val="Hipercze"/>
            <w:rFonts w:ascii="Cambria" w:hAnsi="Cambria" w:cs="Arial"/>
            <w:bCs/>
            <w:color w:val="0070C0"/>
          </w:rPr>
          <w:t>sekretariat@piszczac.pl</w:t>
        </w:r>
      </w:hyperlink>
    </w:p>
    <w:p w:rsidR="00484613" w:rsidRDefault="00FD3193" w:rsidP="00484613">
      <w:pPr>
        <w:widowControl w:val="0"/>
        <w:spacing w:line="276" w:lineRule="auto"/>
        <w:ind w:left="709" w:hanging="142"/>
        <w:jc w:val="both"/>
        <w:outlineLvl w:val="3"/>
        <w:rPr>
          <w:rFonts w:ascii="Cambria" w:hAnsi="Cambria" w:cs="Arial"/>
          <w:bCs/>
          <w:color w:val="000000" w:themeColor="text1"/>
        </w:rPr>
      </w:pPr>
      <w:r>
        <w:rPr>
          <w:rFonts w:ascii="Cambria" w:hAnsi="Cambria" w:cs="Arial"/>
          <w:bCs/>
          <w:color w:val="000000" w:themeColor="text1"/>
        </w:rPr>
        <w:t>Adres stron internetowych</w:t>
      </w:r>
      <w:r w:rsidR="00484613" w:rsidRPr="00484613">
        <w:rPr>
          <w:rFonts w:ascii="Cambria" w:hAnsi="Cambria" w:cs="Arial"/>
          <w:bCs/>
          <w:color w:val="000000" w:themeColor="text1"/>
        </w:rPr>
        <w:t xml:space="preserve">: </w:t>
      </w:r>
      <w:hyperlink r:id="rId10" w:history="1">
        <w:r w:rsidRPr="000B5C5B">
          <w:rPr>
            <w:rStyle w:val="Hipercze"/>
            <w:rFonts w:ascii="Cambria" w:hAnsi="Cambria" w:cs="Arial"/>
            <w:bCs/>
            <w:color w:val="0070C0"/>
          </w:rPr>
          <w:t>www.piszczac.pl</w:t>
        </w:r>
      </w:hyperlink>
      <w:r w:rsidRPr="000B5C5B">
        <w:rPr>
          <w:rFonts w:ascii="Cambria" w:hAnsi="Cambria" w:cs="Arial"/>
          <w:bCs/>
          <w:color w:val="0070C0"/>
        </w:rPr>
        <w:t xml:space="preserve"> </w:t>
      </w:r>
      <w:r w:rsidR="00484613" w:rsidRPr="000B5C5B">
        <w:rPr>
          <w:rFonts w:ascii="Cambria" w:hAnsi="Cambria" w:cs="Arial"/>
          <w:bCs/>
          <w:color w:val="0070C0"/>
        </w:rPr>
        <w:t xml:space="preserve">, </w:t>
      </w:r>
      <w:hyperlink r:id="rId11" w:history="1">
        <w:r w:rsidRPr="000B5C5B">
          <w:rPr>
            <w:rStyle w:val="Hipercze"/>
            <w:rFonts w:ascii="Cambria" w:hAnsi="Cambria" w:cs="Arial"/>
            <w:bCs/>
            <w:color w:val="0070C0"/>
          </w:rPr>
          <w:t>www.bip.piszczac.pl</w:t>
        </w:r>
      </w:hyperlink>
    </w:p>
    <w:p w:rsidR="00FD3193" w:rsidRDefault="00484613" w:rsidP="00484613">
      <w:pPr>
        <w:widowControl w:val="0"/>
        <w:spacing w:line="276" w:lineRule="auto"/>
        <w:ind w:left="709" w:hanging="142"/>
        <w:jc w:val="both"/>
        <w:outlineLvl w:val="3"/>
        <w:rPr>
          <w:rFonts w:ascii="Cambria" w:hAnsi="Cambria" w:cs="Arial"/>
          <w:bCs/>
          <w:color w:val="000000" w:themeColor="text1"/>
        </w:rPr>
      </w:pPr>
      <w:r w:rsidRPr="00484613">
        <w:rPr>
          <w:rFonts w:ascii="Cambria" w:hAnsi="Cambria" w:cs="Arial"/>
          <w:bCs/>
          <w:color w:val="000000" w:themeColor="text1"/>
        </w:rPr>
        <w:t xml:space="preserve">Godziny urzędowania Urzędu Gminy Piszczac: </w:t>
      </w:r>
    </w:p>
    <w:p w:rsidR="00484613" w:rsidRPr="00484613" w:rsidRDefault="00484613" w:rsidP="00484613">
      <w:pPr>
        <w:widowControl w:val="0"/>
        <w:spacing w:line="276" w:lineRule="auto"/>
        <w:ind w:left="709" w:hanging="142"/>
        <w:jc w:val="both"/>
        <w:outlineLvl w:val="3"/>
        <w:rPr>
          <w:rFonts w:ascii="Cambria" w:hAnsi="Cambria" w:cs="Arial"/>
          <w:bCs/>
          <w:color w:val="000000" w:themeColor="text1"/>
        </w:rPr>
      </w:pPr>
      <w:r w:rsidRPr="00484613">
        <w:rPr>
          <w:rFonts w:ascii="Cambria" w:hAnsi="Cambria" w:cs="Arial"/>
          <w:bCs/>
          <w:color w:val="000000" w:themeColor="text1"/>
        </w:rPr>
        <w:t>poniedziałek – piątek w godz. 7.30 – 15.30.</w:t>
      </w:r>
    </w:p>
    <w:p w:rsidR="00803C80" w:rsidRPr="00803C80" w:rsidRDefault="00803C80" w:rsidP="00B32AFD">
      <w:pPr>
        <w:widowControl w:val="0"/>
        <w:numPr>
          <w:ilvl w:val="1"/>
          <w:numId w:val="1"/>
        </w:numPr>
        <w:spacing w:line="276" w:lineRule="auto"/>
        <w:ind w:left="567" w:hanging="567"/>
        <w:jc w:val="both"/>
        <w:outlineLvl w:val="3"/>
        <w:rPr>
          <w:rFonts w:ascii="Cambria" w:hAnsi="Cambria" w:cs="Arial"/>
          <w:b/>
          <w:bCs/>
        </w:rPr>
      </w:pPr>
      <w:r w:rsidRPr="00803C80">
        <w:rPr>
          <w:rFonts w:ascii="Cambria" w:hAnsi="Cambria" w:cs="Arial"/>
          <w:b/>
          <w:bCs/>
        </w:rPr>
        <w:t>Podstawa prawna udzielenia zamówienia.</w:t>
      </w:r>
    </w:p>
    <w:p w:rsidR="00803C80" w:rsidRPr="00803C80" w:rsidRDefault="00803C80" w:rsidP="00B32AFD">
      <w:pPr>
        <w:widowControl w:val="0"/>
        <w:spacing w:line="276" w:lineRule="auto"/>
        <w:ind w:left="567"/>
        <w:jc w:val="both"/>
        <w:outlineLvl w:val="3"/>
        <w:rPr>
          <w:rFonts w:ascii="Cambria" w:hAnsi="Cambria" w:cs="Arial"/>
          <w:bCs/>
        </w:rPr>
      </w:pPr>
      <w:r w:rsidRPr="001745DC">
        <w:rPr>
          <w:rFonts w:ascii="Cambria" w:hAnsi="Cambria" w:cs="Arial"/>
          <w:bCs/>
        </w:rPr>
        <w:t>Postępowanie o udzielenie zamówienia publicznego prowadzone jest w trybie przetargu nieograniczonego, na podstawie ustawy z dnia 29 stycznia 2004 r. Prawo zamówień publicznych (</w:t>
      </w:r>
      <w:r w:rsidR="001745DC">
        <w:rPr>
          <w:rFonts w:ascii="Cambria" w:hAnsi="Cambria" w:cs="Arial"/>
          <w:bCs/>
        </w:rPr>
        <w:t xml:space="preserve">t. j. </w:t>
      </w:r>
      <w:r w:rsidRPr="001745DC">
        <w:rPr>
          <w:rFonts w:ascii="Cambria" w:hAnsi="Cambria" w:cs="Arial"/>
          <w:bCs/>
        </w:rPr>
        <w:t>Dz. U. z 2015 r., poz. 2164 z późn. zm.) oraz aktów wykonawczych wydanych na jej podstawie.</w:t>
      </w:r>
    </w:p>
    <w:p w:rsidR="00803C80" w:rsidRDefault="00803C80" w:rsidP="00B32AFD">
      <w:pPr>
        <w:widowControl w:val="0"/>
        <w:numPr>
          <w:ilvl w:val="1"/>
          <w:numId w:val="1"/>
        </w:numPr>
        <w:spacing w:line="276" w:lineRule="auto"/>
        <w:ind w:left="567" w:hanging="567"/>
        <w:jc w:val="both"/>
        <w:outlineLvl w:val="3"/>
        <w:rPr>
          <w:rFonts w:ascii="Cambria" w:eastAsia="MS Mincho" w:hAnsi="Cambria" w:cs="MS Mincho"/>
          <w:b/>
          <w:bCs/>
        </w:rPr>
      </w:pPr>
      <w:r>
        <w:rPr>
          <w:rFonts w:ascii="Cambria" w:eastAsia="MS Mincho" w:hAnsi="Cambria" w:cs="MS Mincho"/>
          <w:b/>
          <w:bCs/>
        </w:rPr>
        <w:t>W</w:t>
      </w:r>
      <w:r w:rsidRPr="00803C80">
        <w:rPr>
          <w:rFonts w:ascii="Cambria" w:eastAsia="MS Mincho" w:hAnsi="Cambria" w:cs="MS Mincho"/>
          <w:b/>
          <w:bCs/>
        </w:rPr>
        <w:t>artość zamówienia.</w:t>
      </w:r>
    </w:p>
    <w:p w:rsidR="00803C80" w:rsidRPr="00803C80" w:rsidRDefault="00803C80" w:rsidP="00B32AFD">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 xml:space="preserve">Wartość zamówienia </w:t>
      </w:r>
      <w:r w:rsidR="00357E5C">
        <w:rPr>
          <w:rFonts w:ascii="Cambria" w:eastAsia="MS Mincho" w:hAnsi="Cambria" w:cs="MS Mincho"/>
          <w:bCs/>
        </w:rPr>
        <w:t>nie przekracza równowartości kwoty okreś</w:t>
      </w:r>
      <w:r w:rsidR="00357E5C" w:rsidRPr="00357E5C">
        <w:rPr>
          <w:rFonts w:ascii="Cambria" w:eastAsia="MS Mincho" w:hAnsi="Cambria" w:cs="MS Mincho"/>
          <w:bCs/>
        </w:rPr>
        <w:t xml:space="preserve">lonej </w:t>
      </w:r>
      <w:r w:rsidR="00357E5C">
        <w:rPr>
          <w:rFonts w:ascii="Cambria" w:eastAsia="MS Mincho" w:hAnsi="Cambria" w:cs="MS Mincho"/>
          <w:bCs/>
        </w:rPr>
        <w:br/>
      </w:r>
      <w:r w:rsidR="00357E5C" w:rsidRPr="00357E5C">
        <w:rPr>
          <w:rFonts w:ascii="Cambria" w:eastAsia="MS Mincho" w:hAnsi="Cambria" w:cs="MS Mincho"/>
          <w:bCs/>
        </w:rPr>
        <w:t xml:space="preserve">w przepisach </w:t>
      </w:r>
      <w:r w:rsidRPr="00803C80">
        <w:rPr>
          <w:rFonts w:ascii="Cambria" w:eastAsia="MS Mincho" w:hAnsi="Cambria" w:cs="MS Mincho"/>
          <w:bCs/>
        </w:rPr>
        <w:t xml:space="preserve">wydanych na podstawie art. 11 ust. 8 ustawy z dnia 29 stycznia 2004 r. Prawo zamówień publicznych </w:t>
      </w:r>
      <w:r w:rsidR="00BF14AE">
        <w:rPr>
          <w:rFonts w:ascii="Cambria" w:eastAsia="MS Mincho" w:hAnsi="Cambria" w:cs="MS Mincho"/>
          <w:bCs/>
        </w:rPr>
        <w:t xml:space="preserve">w odniesieniu do dostaw i usług </w:t>
      </w:r>
      <w:r w:rsidR="00BF14AE" w:rsidRPr="00BF14AE">
        <w:rPr>
          <w:rFonts w:ascii="Cambria" w:eastAsia="MS Mincho" w:hAnsi="Cambria" w:cs="MS Mincho"/>
          <w:bCs/>
        </w:rPr>
        <w:t>lub robót budowlanych.</w:t>
      </w:r>
    </w:p>
    <w:p w:rsidR="00803C80" w:rsidRPr="00803C80" w:rsidRDefault="00803C80" w:rsidP="00B32AFD">
      <w:pPr>
        <w:widowControl w:val="0"/>
        <w:numPr>
          <w:ilvl w:val="1"/>
          <w:numId w:val="1"/>
        </w:numPr>
        <w:spacing w:line="276" w:lineRule="auto"/>
        <w:ind w:left="567" w:hanging="567"/>
        <w:jc w:val="both"/>
        <w:outlineLvl w:val="3"/>
        <w:rPr>
          <w:rFonts w:ascii="Cambria" w:eastAsia="MS Mincho" w:hAnsi="Cambria" w:cs="MS Mincho"/>
          <w:b/>
          <w:bCs/>
        </w:rPr>
      </w:pPr>
      <w:r w:rsidRPr="00803C80">
        <w:rPr>
          <w:rFonts w:ascii="Cambria" w:eastAsia="MS Mincho" w:hAnsi="Cambria" w:cs="MS Mincho"/>
          <w:b/>
          <w:bCs/>
        </w:rPr>
        <w:t>Słownik.</w:t>
      </w:r>
    </w:p>
    <w:p w:rsidR="00803C80" w:rsidRPr="00803C80" w:rsidRDefault="00803C80" w:rsidP="00B32AFD">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Użyte w niniejsz</w:t>
      </w:r>
      <w:r w:rsidR="00412F6F">
        <w:rPr>
          <w:rFonts w:ascii="Cambria" w:eastAsia="MS Mincho" w:hAnsi="Cambria" w:cs="MS Mincho"/>
          <w:bCs/>
        </w:rPr>
        <w:t>ej</w:t>
      </w:r>
      <w:r w:rsidRPr="00803C80">
        <w:rPr>
          <w:rFonts w:ascii="Cambria" w:eastAsia="MS Mincho" w:hAnsi="Cambria" w:cs="MS Mincho"/>
          <w:bCs/>
        </w:rPr>
        <w:t xml:space="preserve"> </w:t>
      </w:r>
      <w:r w:rsidR="00412F6F">
        <w:rPr>
          <w:rFonts w:ascii="Cambria" w:eastAsia="MS Mincho" w:hAnsi="Cambria" w:cs="MS Mincho"/>
          <w:bCs/>
        </w:rPr>
        <w:t>Specyfikacji istotnych warunków zamówienia</w:t>
      </w:r>
      <w:r w:rsidRPr="00803C80">
        <w:rPr>
          <w:rFonts w:ascii="Cambria" w:eastAsia="MS Mincho" w:hAnsi="Cambria" w:cs="MS Mincho"/>
          <w:bCs/>
        </w:rPr>
        <w:t xml:space="preserve"> (oraz </w:t>
      </w:r>
      <w:r w:rsidR="00FD3193">
        <w:rPr>
          <w:rFonts w:ascii="Cambria" w:eastAsia="MS Mincho" w:hAnsi="Cambria" w:cs="MS Mincho"/>
          <w:bCs/>
        </w:rPr>
        <w:br/>
      </w:r>
      <w:r w:rsidRPr="00803C80">
        <w:rPr>
          <w:rFonts w:ascii="Cambria" w:eastAsia="MS Mincho" w:hAnsi="Cambria" w:cs="MS Mincho"/>
          <w:bCs/>
        </w:rPr>
        <w:t>w załącznikach) terminy mają następujące znaczenie:</w:t>
      </w:r>
    </w:p>
    <w:p w:rsidR="00815C1A" w:rsidRPr="00243DFC" w:rsidRDefault="00815C1A" w:rsidP="00B32AFD">
      <w:pPr>
        <w:pStyle w:val="Akapitzlist"/>
        <w:widowControl w:val="0"/>
        <w:numPr>
          <w:ilvl w:val="0"/>
          <w:numId w:val="11"/>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ustawa</w:t>
      </w:r>
      <w:r w:rsidRPr="00243DFC">
        <w:rPr>
          <w:rFonts w:ascii="Cambria" w:eastAsia="MS Mincho" w:hAnsi="Cambria" w:cs="MS Mincho"/>
          <w:bCs/>
          <w:sz w:val="24"/>
          <w:szCs w:val="24"/>
        </w:rPr>
        <w:t xml:space="preserve">” – ustawa z dnia 29 stycznia 2004 r. Prawo zamówień publicznych </w:t>
      </w:r>
      <w:r>
        <w:rPr>
          <w:rFonts w:ascii="Cambria" w:eastAsia="MS Mincho" w:hAnsi="Cambria" w:cs="MS Mincho"/>
          <w:bCs/>
          <w:sz w:val="24"/>
          <w:szCs w:val="24"/>
        </w:rPr>
        <w:br/>
      </w:r>
      <w:r w:rsidRPr="00243DFC">
        <w:rPr>
          <w:rFonts w:ascii="Cambria" w:eastAsia="MS Mincho" w:hAnsi="Cambria" w:cs="MS Mincho"/>
          <w:bCs/>
          <w:sz w:val="24"/>
          <w:szCs w:val="24"/>
        </w:rPr>
        <w:t>(Dz. U. z 2015 r., poz. 2164 z późn. zm.),</w:t>
      </w:r>
    </w:p>
    <w:p w:rsidR="00815C1A" w:rsidRPr="00243DFC" w:rsidRDefault="00815C1A" w:rsidP="00B32AFD">
      <w:pPr>
        <w:pStyle w:val="Akapitzlist"/>
        <w:widowControl w:val="0"/>
        <w:numPr>
          <w:ilvl w:val="0"/>
          <w:numId w:val="11"/>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SIWZ</w:t>
      </w:r>
      <w:r w:rsidRPr="00243DFC">
        <w:rPr>
          <w:rFonts w:ascii="Cambria" w:eastAsia="MS Mincho" w:hAnsi="Cambria" w:cs="MS Mincho"/>
          <w:bCs/>
          <w:sz w:val="24"/>
          <w:szCs w:val="24"/>
        </w:rPr>
        <w:t>” – niniejsza Specyfikacja Istotnych Warunków Zamówienia,</w:t>
      </w:r>
    </w:p>
    <w:p w:rsidR="00815C1A" w:rsidRPr="00243DFC" w:rsidRDefault="00815C1A" w:rsidP="00B32AFD">
      <w:pPr>
        <w:pStyle w:val="Akapitzlist"/>
        <w:widowControl w:val="0"/>
        <w:numPr>
          <w:ilvl w:val="0"/>
          <w:numId w:val="11"/>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 xml:space="preserve"> „</w:t>
      </w:r>
      <w:r w:rsidRPr="00F10451">
        <w:rPr>
          <w:rFonts w:ascii="Cambria" w:eastAsia="MS Mincho" w:hAnsi="Cambria" w:cs="MS Mincho"/>
          <w:b/>
          <w:bCs/>
          <w:sz w:val="24"/>
          <w:szCs w:val="24"/>
        </w:rPr>
        <w:t>zamówienie</w:t>
      </w:r>
      <w:r w:rsidRPr="00243DFC">
        <w:rPr>
          <w:rFonts w:ascii="Cambria" w:eastAsia="MS Mincho" w:hAnsi="Cambria" w:cs="MS Mincho"/>
          <w:bCs/>
          <w:sz w:val="24"/>
          <w:szCs w:val="24"/>
        </w:rPr>
        <w:t xml:space="preserve">” – zamówienie publiczne, którego przedmiot został opisany </w:t>
      </w:r>
      <w:r>
        <w:rPr>
          <w:rFonts w:ascii="Cambria" w:eastAsia="MS Mincho" w:hAnsi="Cambria" w:cs="MS Mincho"/>
          <w:bCs/>
          <w:sz w:val="24"/>
          <w:szCs w:val="24"/>
        </w:rPr>
        <w:br/>
      </w:r>
      <w:r w:rsidRPr="00243DFC">
        <w:rPr>
          <w:rFonts w:ascii="Cambria" w:eastAsia="MS Mincho" w:hAnsi="Cambria" w:cs="MS Mincho"/>
          <w:bCs/>
          <w:sz w:val="24"/>
          <w:szCs w:val="24"/>
        </w:rPr>
        <w:t>w Rozdziale 2 niniejszej SIWZ,</w:t>
      </w:r>
    </w:p>
    <w:p w:rsidR="00815C1A" w:rsidRPr="00243DFC" w:rsidRDefault="00815C1A" w:rsidP="00B32AFD">
      <w:pPr>
        <w:pStyle w:val="Akapitzlist"/>
        <w:widowControl w:val="0"/>
        <w:numPr>
          <w:ilvl w:val="0"/>
          <w:numId w:val="11"/>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postępowanie</w:t>
      </w:r>
      <w:r w:rsidRPr="00243DFC">
        <w:rPr>
          <w:rFonts w:ascii="Cambria" w:eastAsia="MS Mincho" w:hAnsi="Cambria" w:cs="MS Mincho"/>
          <w:bCs/>
          <w:sz w:val="24"/>
          <w:szCs w:val="24"/>
        </w:rPr>
        <w:t>” – postępowanie o udzielenie zamówienia publicznego, którego dotyczy niniejsza SIWZ,</w:t>
      </w:r>
    </w:p>
    <w:p w:rsidR="00815C1A" w:rsidRPr="00243DFC" w:rsidRDefault="00815C1A" w:rsidP="00B32AFD">
      <w:pPr>
        <w:pStyle w:val="Akapitzlist"/>
        <w:widowControl w:val="0"/>
        <w:numPr>
          <w:ilvl w:val="0"/>
          <w:numId w:val="11"/>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Zamawiający</w:t>
      </w:r>
      <w:r w:rsidRPr="00243DFC">
        <w:rPr>
          <w:rFonts w:ascii="Cambria" w:eastAsia="MS Mincho" w:hAnsi="Cambria" w:cs="MS Mincho"/>
          <w:bCs/>
          <w:sz w:val="24"/>
          <w:szCs w:val="24"/>
        </w:rPr>
        <w:t xml:space="preserve">” – </w:t>
      </w:r>
      <w:r w:rsidR="00FF3A10" w:rsidRPr="00FF3A10">
        <w:rPr>
          <w:rFonts w:ascii="Cambria" w:eastAsia="MS Mincho" w:hAnsi="Cambria" w:cs="MS Mincho"/>
          <w:bCs/>
          <w:sz w:val="24"/>
          <w:szCs w:val="24"/>
        </w:rPr>
        <w:t xml:space="preserve">Gmina </w:t>
      </w:r>
      <w:r w:rsidR="00FD3193">
        <w:rPr>
          <w:rFonts w:ascii="Cambria" w:eastAsia="MS Mincho" w:hAnsi="Cambria" w:cs="MS Mincho"/>
          <w:bCs/>
          <w:sz w:val="24"/>
          <w:szCs w:val="24"/>
        </w:rPr>
        <w:t>Piszcz</w:t>
      </w:r>
      <w:r w:rsidR="00482955">
        <w:rPr>
          <w:rFonts w:ascii="Cambria" w:eastAsia="MS Mincho" w:hAnsi="Cambria" w:cs="MS Mincho"/>
          <w:bCs/>
          <w:sz w:val="24"/>
          <w:szCs w:val="24"/>
        </w:rPr>
        <w:t>a</w:t>
      </w:r>
      <w:r w:rsidR="00FD3193">
        <w:rPr>
          <w:rFonts w:ascii="Cambria" w:eastAsia="MS Mincho" w:hAnsi="Cambria" w:cs="MS Mincho"/>
          <w:bCs/>
          <w:sz w:val="24"/>
          <w:szCs w:val="24"/>
        </w:rPr>
        <w:t>c</w:t>
      </w:r>
      <w:r w:rsidR="00FF3A10">
        <w:rPr>
          <w:rFonts w:ascii="Cambria" w:eastAsia="MS Mincho" w:hAnsi="Cambria" w:cs="MS Mincho"/>
          <w:bCs/>
          <w:sz w:val="24"/>
          <w:szCs w:val="24"/>
        </w:rPr>
        <w:t>.</w:t>
      </w:r>
    </w:p>
    <w:p w:rsidR="00973640" w:rsidRDefault="00973640" w:rsidP="00B32AFD">
      <w:pPr>
        <w:widowControl w:val="0"/>
        <w:numPr>
          <w:ilvl w:val="1"/>
          <w:numId w:val="1"/>
        </w:numPr>
        <w:spacing w:line="276" w:lineRule="auto"/>
        <w:ind w:left="567" w:hanging="567"/>
        <w:jc w:val="both"/>
        <w:outlineLvl w:val="3"/>
        <w:rPr>
          <w:rFonts w:ascii="Cambria" w:hAnsi="Cambria" w:cs="Arial"/>
          <w:bCs/>
        </w:rPr>
      </w:pPr>
      <w:r w:rsidRPr="00AB1B91">
        <w:rPr>
          <w:rFonts w:ascii="Cambria" w:hAnsi="Cambria" w:cs="Arial"/>
          <w:bCs/>
        </w:rPr>
        <w:t>Wykonawca powinien dokładnie zapoznać się z niniejszą SIWZ i złożyć ofertę zgodnie z jej wymaganiami.</w:t>
      </w:r>
    </w:p>
    <w:p w:rsidR="009D11E0" w:rsidRDefault="009D11E0" w:rsidP="009D11E0">
      <w:pPr>
        <w:widowControl w:val="0"/>
        <w:spacing w:line="276" w:lineRule="auto"/>
        <w:ind w:left="567"/>
        <w:jc w:val="both"/>
        <w:outlineLvl w:val="3"/>
        <w:rPr>
          <w:rFonts w:ascii="Cambria" w:hAnsi="Cambria" w:cs="Arial"/>
          <w:bCs/>
        </w:rPr>
      </w:pPr>
    </w:p>
    <w:p w:rsidR="009D11E0" w:rsidRDefault="009D11E0" w:rsidP="009D11E0">
      <w:pPr>
        <w:widowControl w:val="0"/>
        <w:spacing w:line="276" w:lineRule="auto"/>
        <w:ind w:left="567"/>
        <w:jc w:val="both"/>
        <w:outlineLvl w:val="3"/>
        <w:rPr>
          <w:rFonts w:ascii="Cambria" w:hAnsi="Cambria" w:cs="Arial"/>
          <w:bCs/>
        </w:rPr>
      </w:pPr>
    </w:p>
    <w:p w:rsidR="009D11E0" w:rsidRDefault="009D11E0" w:rsidP="009D11E0">
      <w:pPr>
        <w:widowControl w:val="0"/>
        <w:spacing w:line="276" w:lineRule="auto"/>
        <w:ind w:left="567"/>
        <w:jc w:val="both"/>
        <w:outlineLvl w:val="3"/>
        <w:rPr>
          <w:rFonts w:ascii="Cambria" w:hAnsi="Cambria" w:cs="Arial"/>
          <w:bCs/>
        </w:rPr>
      </w:pPr>
    </w:p>
    <w:p w:rsidR="009D11E0" w:rsidRDefault="009D11E0" w:rsidP="009D11E0">
      <w:pPr>
        <w:widowControl w:val="0"/>
        <w:spacing w:line="276" w:lineRule="auto"/>
        <w:ind w:left="567"/>
        <w:jc w:val="both"/>
        <w:outlineLvl w:val="3"/>
        <w:rPr>
          <w:rFonts w:ascii="Cambria" w:hAnsi="Cambria" w:cs="Arial"/>
          <w:bCs/>
        </w:rPr>
      </w:pPr>
    </w:p>
    <w:p w:rsidR="009D11E0" w:rsidRDefault="009D11E0" w:rsidP="009D11E0">
      <w:pPr>
        <w:widowControl w:val="0"/>
        <w:spacing w:line="276" w:lineRule="auto"/>
        <w:ind w:left="567"/>
        <w:jc w:val="both"/>
        <w:outlineLvl w:val="3"/>
        <w:rPr>
          <w:rFonts w:ascii="Cambria" w:hAnsi="Cambria" w:cs="Arial"/>
          <w:bCs/>
        </w:rPr>
      </w:pPr>
    </w:p>
    <w:tbl>
      <w:tblPr>
        <w:tblW w:w="0" w:type="auto"/>
        <w:jc w:val="center"/>
        <w:tblBorders>
          <w:bottom w:val="single" w:sz="4" w:space="0" w:color="auto"/>
        </w:tblBorders>
        <w:tblLook w:val="04A0"/>
      </w:tblPr>
      <w:tblGrid>
        <w:gridCol w:w="9060"/>
      </w:tblGrid>
      <w:tr w:rsidR="00811203" w:rsidRPr="00EB1AA9" w:rsidTr="00BF14AE">
        <w:trPr>
          <w:jc w:val="center"/>
        </w:trPr>
        <w:tc>
          <w:tcPr>
            <w:tcW w:w="9060" w:type="dxa"/>
            <w:shd w:val="clear" w:color="auto" w:fill="auto"/>
          </w:tcPr>
          <w:p w:rsidR="00811203" w:rsidRPr="00394958" w:rsidRDefault="00811203"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lastRenderedPageBreak/>
              <w:br w:type="page"/>
            </w:r>
            <w:r w:rsidRPr="00394958">
              <w:rPr>
                <w:rFonts w:ascii="Cambria" w:hAnsi="Cambria"/>
                <w:color w:val="000000"/>
                <w:sz w:val="26"/>
                <w:szCs w:val="26"/>
              </w:rPr>
              <w:t>Rozdział 2</w:t>
            </w:r>
          </w:p>
          <w:p w:rsidR="00811203" w:rsidRPr="00EB1AA9" w:rsidRDefault="00811203" w:rsidP="00B32AFD">
            <w:pPr>
              <w:suppressAutoHyphens/>
              <w:spacing w:line="276" w:lineRule="auto"/>
              <w:contextualSpacing/>
              <w:jc w:val="center"/>
              <w:textAlignment w:val="baseline"/>
              <w:rPr>
                <w:rFonts w:ascii="Cambria" w:hAnsi="Cambria"/>
                <w:color w:val="000000"/>
              </w:rPr>
            </w:pPr>
            <w:r w:rsidRPr="00444DEA">
              <w:rPr>
                <w:rFonts w:ascii="Cambria" w:hAnsi="Cambria"/>
                <w:b/>
                <w:color w:val="000000"/>
                <w:sz w:val="26"/>
                <w:szCs w:val="26"/>
              </w:rPr>
              <w:t>OPIS PRZEDMIOTU ZAMÓWIENIA</w:t>
            </w:r>
          </w:p>
        </w:tc>
      </w:tr>
    </w:tbl>
    <w:p w:rsidR="00811203" w:rsidRPr="000B70B2" w:rsidRDefault="00811203" w:rsidP="00B32AFD">
      <w:pPr>
        <w:widowControl w:val="0"/>
        <w:spacing w:line="276" w:lineRule="auto"/>
        <w:ind w:left="709"/>
        <w:jc w:val="both"/>
        <w:outlineLvl w:val="3"/>
        <w:rPr>
          <w:rFonts w:ascii="Cambria" w:hAnsi="Cambria" w:cs="Arial"/>
          <w:bCs/>
        </w:rPr>
      </w:pPr>
    </w:p>
    <w:p w:rsidR="00811203" w:rsidRPr="000B70B2" w:rsidRDefault="00811203" w:rsidP="00B32AFD">
      <w:pPr>
        <w:pStyle w:val="Akapitzlist"/>
        <w:numPr>
          <w:ilvl w:val="0"/>
          <w:numId w:val="6"/>
        </w:numPr>
        <w:suppressAutoHyphens/>
        <w:spacing w:before="0" w:after="0" w:line="276" w:lineRule="auto"/>
        <w:rPr>
          <w:rFonts w:ascii="Cambria" w:hAnsi="Cambria" w:cs="Arial"/>
          <w:bCs/>
          <w:vanish/>
          <w:sz w:val="24"/>
          <w:szCs w:val="24"/>
        </w:rPr>
      </w:pPr>
    </w:p>
    <w:p w:rsidR="00811203" w:rsidRPr="000B70B2" w:rsidRDefault="00811203" w:rsidP="00B32AFD">
      <w:pPr>
        <w:pStyle w:val="Akapitzlist"/>
        <w:numPr>
          <w:ilvl w:val="0"/>
          <w:numId w:val="6"/>
        </w:numPr>
        <w:suppressAutoHyphens/>
        <w:spacing w:before="0" w:after="0" w:line="276" w:lineRule="auto"/>
        <w:rPr>
          <w:rFonts w:ascii="Cambria" w:hAnsi="Cambria" w:cs="Arial"/>
          <w:bCs/>
          <w:vanish/>
          <w:sz w:val="24"/>
          <w:szCs w:val="24"/>
        </w:rPr>
      </w:pPr>
    </w:p>
    <w:p w:rsidR="0089282D" w:rsidRPr="00400D88" w:rsidRDefault="00AB1B91" w:rsidP="00400D88">
      <w:pPr>
        <w:pStyle w:val="Akapitzlist"/>
        <w:numPr>
          <w:ilvl w:val="1"/>
          <w:numId w:val="6"/>
        </w:numPr>
        <w:suppressAutoHyphens/>
        <w:spacing w:before="0" w:after="0" w:line="276" w:lineRule="auto"/>
        <w:ind w:left="567" w:hanging="567"/>
        <w:rPr>
          <w:rFonts w:ascii="Cambria" w:eastAsia="Times New Roman" w:hAnsi="Cambria" w:cs="Calibri"/>
          <w:b/>
          <w:color w:val="000000" w:themeColor="text1"/>
          <w:sz w:val="24"/>
          <w:szCs w:val="24"/>
          <w:lang w:eastAsia="ar-SA"/>
        </w:rPr>
      </w:pPr>
      <w:r w:rsidRPr="009D11E0">
        <w:rPr>
          <w:rFonts w:ascii="Cambria" w:hAnsi="Cambria" w:cs="Arial"/>
          <w:bCs/>
          <w:color w:val="000000" w:themeColor="text1"/>
          <w:sz w:val="24"/>
          <w:szCs w:val="24"/>
        </w:rPr>
        <w:t>Przedmiotem zam</w:t>
      </w:r>
      <w:r w:rsidR="00BE4C89" w:rsidRPr="009D11E0">
        <w:rPr>
          <w:rFonts w:ascii="Cambria" w:hAnsi="Cambria" w:cs="Arial"/>
          <w:bCs/>
          <w:color w:val="000000" w:themeColor="text1"/>
          <w:sz w:val="24"/>
          <w:szCs w:val="24"/>
        </w:rPr>
        <w:t xml:space="preserve">ówienia </w:t>
      </w:r>
      <w:r w:rsidR="00412F6F" w:rsidRPr="009D11E0">
        <w:rPr>
          <w:rFonts w:ascii="Cambria" w:hAnsi="Cambria" w:cs="Arial"/>
          <w:bCs/>
          <w:color w:val="000000" w:themeColor="text1"/>
          <w:sz w:val="24"/>
          <w:szCs w:val="24"/>
        </w:rPr>
        <w:t>są</w:t>
      </w:r>
      <w:r w:rsidR="008F7FF9" w:rsidRPr="009D11E0">
        <w:rPr>
          <w:rFonts w:ascii="Cambria" w:hAnsi="Cambria" w:cs="Arial"/>
          <w:bCs/>
          <w:color w:val="000000" w:themeColor="text1"/>
          <w:sz w:val="24"/>
          <w:szCs w:val="24"/>
        </w:rPr>
        <w:t xml:space="preserve"> </w:t>
      </w:r>
      <w:r w:rsidR="00412F6F" w:rsidRPr="00E07738">
        <w:rPr>
          <w:rFonts w:ascii="Cambria" w:hAnsi="Cambria" w:cs="Arial"/>
          <w:bCs/>
          <w:color w:val="000000" w:themeColor="text1"/>
          <w:sz w:val="24"/>
          <w:szCs w:val="24"/>
          <w:u w:val="single"/>
        </w:rPr>
        <w:t>roboty budowlane</w:t>
      </w:r>
      <w:r w:rsidR="00412F6F" w:rsidRPr="009D11E0">
        <w:rPr>
          <w:rFonts w:ascii="Cambria" w:hAnsi="Cambria" w:cs="Arial"/>
          <w:b/>
          <w:bCs/>
          <w:color w:val="000000" w:themeColor="text1"/>
          <w:sz w:val="24"/>
          <w:szCs w:val="24"/>
        </w:rPr>
        <w:t xml:space="preserve"> </w:t>
      </w:r>
      <w:r w:rsidR="00412F6F" w:rsidRPr="009D11E0">
        <w:rPr>
          <w:rFonts w:ascii="Cambria" w:hAnsi="Cambria" w:cs="Arial"/>
          <w:bCs/>
          <w:color w:val="000000" w:themeColor="text1"/>
          <w:sz w:val="24"/>
          <w:szCs w:val="24"/>
        </w:rPr>
        <w:t>na zadaniu inwestycyjnym</w:t>
      </w:r>
      <w:r w:rsidR="00412F6F" w:rsidRPr="009D11E0">
        <w:rPr>
          <w:rFonts w:ascii="Cambria" w:hAnsi="Cambria" w:cs="Arial"/>
          <w:b/>
          <w:bCs/>
          <w:color w:val="000000" w:themeColor="text1"/>
          <w:sz w:val="24"/>
          <w:szCs w:val="24"/>
        </w:rPr>
        <w:t xml:space="preserve"> </w:t>
      </w:r>
      <w:r w:rsidR="00412F6F" w:rsidRPr="009D11E0">
        <w:rPr>
          <w:rFonts w:ascii="Cambria" w:hAnsi="Cambria" w:cs="Arial"/>
          <w:b/>
          <w:bCs/>
          <w:color w:val="000000" w:themeColor="text1"/>
          <w:sz w:val="24"/>
          <w:szCs w:val="24"/>
        </w:rPr>
        <w:br/>
      </w:r>
      <w:r w:rsidR="00412F6F" w:rsidRPr="009D11E0">
        <w:rPr>
          <w:rFonts w:ascii="Cambria" w:hAnsi="Cambria" w:cs="Arial"/>
          <w:bCs/>
          <w:color w:val="000000" w:themeColor="text1"/>
          <w:sz w:val="24"/>
          <w:szCs w:val="24"/>
        </w:rPr>
        <w:t>pn.</w:t>
      </w:r>
      <w:r w:rsidR="00412F6F" w:rsidRPr="009D11E0">
        <w:rPr>
          <w:rFonts w:ascii="Cambria" w:hAnsi="Cambria" w:cs="Arial"/>
          <w:b/>
          <w:bCs/>
          <w:color w:val="000000" w:themeColor="text1"/>
          <w:sz w:val="24"/>
          <w:szCs w:val="24"/>
        </w:rPr>
        <w:t xml:space="preserve"> „</w:t>
      </w:r>
      <w:r w:rsidR="0089282D" w:rsidRPr="009D11E0">
        <w:rPr>
          <w:rFonts w:ascii="Cambria" w:eastAsia="Times New Roman" w:hAnsi="Cambria" w:cs="Calibri"/>
          <w:b/>
          <w:color w:val="000000" w:themeColor="text1"/>
          <w:sz w:val="24"/>
          <w:szCs w:val="24"/>
          <w:lang w:eastAsia="ar-SA"/>
        </w:rPr>
        <w:t>Rozbudowa i modernizacja systemu wodno - kanalizacyjnego w Gminie Piszczac</w:t>
      </w:r>
      <w:r w:rsidR="00400D88">
        <w:rPr>
          <w:rFonts w:ascii="Cambria" w:eastAsia="Times New Roman" w:hAnsi="Cambria" w:cs="Calibri"/>
          <w:b/>
          <w:color w:val="000000" w:themeColor="text1"/>
          <w:sz w:val="24"/>
          <w:szCs w:val="24"/>
          <w:lang w:eastAsia="ar-SA"/>
        </w:rPr>
        <w:t>”</w:t>
      </w:r>
      <w:r w:rsidR="00400D88" w:rsidRPr="00400D88">
        <w:rPr>
          <w:rFonts w:ascii="Cambria" w:eastAsia="Times New Roman" w:hAnsi="Cambria" w:cs="Calibri"/>
          <w:color w:val="000000" w:themeColor="text1"/>
          <w:sz w:val="24"/>
          <w:szCs w:val="24"/>
          <w:lang w:eastAsia="ar-SA"/>
        </w:rPr>
        <w:t>, którego zakres obejmuje</w:t>
      </w:r>
      <w:r w:rsidR="00400D88">
        <w:rPr>
          <w:rFonts w:ascii="Cambria" w:eastAsia="Times New Roman" w:hAnsi="Cambria" w:cs="Calibri"/>
          <w:color w:val="000000" w:themeColor="text1"/>
          <w:sz w:val="24"/>
          <w:szCs w:val="24"/>
          <w:lang w:eastAsia="ar-SA"/>
        </w:rPr>
        <w:t xml:space="preserve"> „</w:t>
      </w:r>
      <w:r w:rsidR="00FE7CF6" w:rsidRPr="00400D88">
        <w:rPr>
          <w:rFonts w:ascii="Cambria" w:hAnsi="Cambria" w:cs="Arial"/>
          <w:b/>
          <w:color w:val="000000" w:themeColor="text1"/>
          <w:sz w:val="24"/>
          <w:szCs w:val="24"/>
        </w:rPr>
        <w:t>Budow</w:t>
      </w:r>
      <w:r w:rsidR="00400D88">
        <w:rPr>
          <w:rFonts w:ascii="Cambria" w:hAnsi="Cambria" w:cs="Arial"/>
          <w:b/>
          <w:color w:val="000000" w:themeColor="text1"/>
          <w:sz w:val="24"/>
          <w:szCs w:val="24"/>
        </w:rPr>
        <w:t>ę</w:t>
      </w:r>
      <w:r w:rsidR="00FE7CF6" w:rsidRPr="00400D88">
        <w:rPr>
          <w:rFonts w:ascii="Cambria" w:hAnsi="Cambria" w:cs="Arial"/>
          <w:b/>
          <w:color w:val="000000" w:themeColor="text1"/>
          <w:sz w:val="24"/>
          <w:szCs w:val="24"/>
        </w:rPr>
        <w:t xml:space="preserve"> odcinków sieci kanalizacji sanitarnej tłocznej i grawitacyjnej wraz z przyłączami i pompowniami ścieków oraz budowa sie</w:t>
      </w:r>
      <w:r w:rsidR="00400D88">
        <w:rPr>
          <w:rFonts w:ascii="Cambria" w:hAnsi="Cambria" w:cs="Arial"/>
          <w:b/>
          <w:color w:val="000000" w:themeColor="text1"/>
          <w:sz w:val="24"/>
          <w:szCs w:val="24"/>
        </w:rPr>
        <w:t xml:space="preserve">ci wodociągowej w miejscowości </w:t>
      </w:r>
      <w:r w:rsidR="00FE7CF6" w:rsidRPr="00400D88">
        <w:rPr>
          <w:rFonts w:ascii="Cambria" w:hAnsi="Cambria" w:cs="Arial"/>
          <w:b/>
          <w:color w:val="000000" w:themeColor="text1"/>
          <w:sz w:val="24"/>
          <w:szCs w:val="24"/>
        </w:rPr>
        <w:t xml:space="preserve">Chotyłów, Piszczac Osada i Zalutyń oraz modernizacja istniejących przepompowni ścieków </w:t>
      </w:r>
      <w:r w:rsidR="00400D88">
        <w:rPr>
          <w:rFonts w:ascii="Cambria" w:hAnsi="Cambria" w:cs="Arial"/>
          <w:b/>
          <w:color w:val="000000" w:themeColor="text1"/>
          <w:sz w:val="24"/>
          <w:szCs w:val="24"/>
        </w:rPr>
        <w:br/>
      </w:r>
      <w:r w:rsidR="00FE7CF6" w:rsidRPr="00400D88">
        <w:rPr>
          <w:rFonts w:ascii="Cambria" w:hAnsi="Cambria" w:cs="Arial"/>
          <w:b/>
          <w:color w:val="000000" w:themeColor="text1"/>
          <w:sz w:val="24"/>
          <w:szCs w:val="24"/>
        </w:rPr>
        <w:t>w miejscowości Piszczac</w:t>
      </w:r>
      <w:r w:rsidR="00057450">
        <w:rPr>
          <w:rFonts w:ascii="Cambria" w:hAnsi="Cambria" w:cs="Arial"/>
          <w:b/>
          <w:color w:val="000000" w:themeColor="text1"/>
          <w:sz w:val="24"/>
          <w:szCs w:val="24"/>
        </w:rPr>
        <w:t>”</w:t>
      </w:r>
      <w:r w:rsidR="00FE7CF6" w:rsidRPr="00400D88">
        <w:rPr>
          <w:rFonts w:ascii="Cambria" w:hAnsi="Cambria" w:cs="Arial"/>
          <w:color w:val="000000" w:themeColor="text1"/>
          <w:sz w:val="24"/>
          <w:szCs w:val="24"/>
        </w:rPr>
        <w:t>,</w:t>
      </w:r>
      <w:r w:rsidR="00400D88">
        <w:rPr>
          <w:rFonts w:ascii="Cambria" w:hAnsi="Cambria" w:cs="Arial"/>
          <w:color w:val="000000" w:themeColor="text1"/>
          <w:sz w:val="24"/>
          <w:szCs w:val="24"/>
        </w:rPr>
        <w:t xml:space="preserve"> a w szczególności</w:t>
      </w:r>
      <w:r w:rsidR="00FE7CF6" w:rsidRPr="00400D88">
        <w:rPr>
          <w:rFonts w:ascii="Cambria" w:hAnsi="Cambria" w:cs="Arial"/>
          <w:color w:val="000000" w:themeColor="text1"/>
          <w:sz w:val="24"/>
          <w:szCs w:val="24"/>
        </w:rPr>
        <w:t>:</w:t>
      </w:r>
    </w:p>
    <w:p w:rsidR="002F6012"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sieć wodociągową z rur PE</w:t>
      </w:r>
      <w:r w:rsidR="00CC7208">
        <w:rPr>
          <w:rFonts w:ascii="Cambria" w:hAnsi="Cambria"/>
          <w:color w:val="000000" w:themeColor="text1"/>
          <w:sz w:val="24"/>
          <w:szCs w:val="24"/>
        </w:rPr>
        <w:t>HD</w:t>
      </w:r>
      <w:r w:rsidRPr="009D11E0">
        <w:rPr>
          <w:rFonts w:ascii="Cambria" w:hAnsi="Cambria"/>
          <w:color w:val="000000" w:themeColor="text1"/>
          <w:sz w:val="24"/>
          <w:szCs w:val="24"/>
        </w:rPr>
        <w:t xml:space="preserve"> o średnicy 90 i 110 mm,</w:t>
      </w:r>
    </w:p>
    <w:p w:rsidR="002F6012"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uzbrojenie sieci wodociągowej: zasuwy, trójniki, hydranty, tuleje kołnierzowe, bloki oporowe,</w:t>
      </w:r>
    </w:p>
    <w:p w:rsidR="002F6012"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sieć k</w:t>
      </w:r>
      <w:r w:rsidR="00CC7208">
        <w:rPr>
          <w:rFonts w:ascii="Cambria" w:hAnsi="Cambria"/>
          <w:color w:val="000000" w:themeColor="text1"/>
          <w:sz w:val="24"/>
          <w:szCs w:val="24"/>
        </w:rPr>
        <w:t>analizacji sanitarnej z rur PE</w:t>
      </w:r>
      <w:r w:rsidRPr="009D11E0">
        <w:rPr>
          <w:rFonts w:ascii="Cambria" w:hAnsi="Cambria"/>
          <w:color w:val="000000" w:themeColor="text1"/>
          <w:sz w:val="24"/>
          <w:szCs w:val="24"/>
        </w:rPr>
        <w:t xml:space="preserve"> o średnicy 63 i 90 mm,</w:t>
      </w:r>
    </w:p>
    <w:p w:rsidR="002F6012"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sieć kanalizacji sanitarnej z rur PVC o średnicy 160 i 200 mm,</w:t>
      </w:r>
    </w:p>
    <w:p w:rsidR="002F6012"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przepompownie ścieków o średnicy 1200 mm (z polimerobetonu lub PEHD),</w:t>
      </w:r>
    </w:p>
    <w:p w:rsidR="00C5487F" w:rsidRPr="009D11E0" w:rsidRDefault="002F6012" w:rsidP="000434D1">
      <w:pPr>
        <w:pStyle w:val="Akapitzlist"/>
        <w:numPr>
          <w:ilvl w:val="0"/>
          <w:numId w:val="49"/>
        </w:numPr>
        <w:tabs>
          <w:tab w:val="left" w:pos="567"/>
        </w:tabs>
        <w:spacing w:line="276" w:lineRule="auto"/>
        <w:ind w:left="851" w:hanging="284"/>
        <w:rPr>
          <w:rFonts w:ascii="Cambria" w:hAnsi="Cambria"/>
          <w:color w:val="000000" w:themeColor="text1"/>
          <w:sz w:val="24"/>
          <w:szCs w:val="24"/>
        </w:rPr>
      </w:pPr>
      <w:r w:rsidRPr="009D11E0">
        <w:rPr>
          <w:rFonts w:ascii="Cambria" w:hAnsi="Cambria"/>
          <w:color w:val="000000" w:themeColor="text1"/>
          <w:sz w:val="24"/>
          <w:szCs w:val="24"/>
        </w:rPr>
        <w:t xml:space="preserve">studzienki kanalizacyjne (PE/PP o średnicy 315 i 425 mm, </w:t>
      </w:r>
      <w:r w:rsidRPr="009D11E0">
        <w:rPr>
          <w:rFonts w:ascii="Cambria" w:hAnsi="Cambria"/>
          <w:color w:val="000000" w:themeColor="text1"/>
          <w:sz w:val="24"/>
          <w:szCs w:val="24"/>
        </w:rPr>
        <w:br/>
        <w:t>z polimerobetonu o średnicy 1000 mm).</w:t>
      </w:r>
    </w:p>
    <w:p w:rsidR="00FE7CF6" w:rsidRPr="00A7604C" w:rsidRDefault="002F6012" w:rsidP="000434D1">
      <w:pPr>
        <w:pStyle w:val="Akapitzlist"/>
        <w:numPr>
          <w:ilvl w:val="0"/>
          <w:numId w:val="49"/>
        </w:numPr>
        <w:tabs>
          <w:tab w:val="left" w:pos="567"/>
        </w:tabs>
        <w:spacing w:line="276" w:lineRule="auto"/>
        <w:ind w:left="851" w:hanging="284"/>
        <w:rPr>
          <w:rFonts w:ascii="Cambria" w:hAnsi="Cambria" w:cs="Arial"/>
          <w:color w:val="000000" w:themeColor="text1"/>
        </w:rPr>
      </w:pPr>
      <w:r w:rsidRPr="006E10CC">
        <w:rPr>
          <w:rFonts w:ascii="Cambria" w:hAnsi="Cambria"/>
          <w:color w:val="000000" w:themeColor="text1"/>
          <w:sz w:val="24"/>
          <w:szCs w:val="24"/>
        </w:rPr>
        <w:t>z</w:t>
      </w:r>
      <w:r w:rsidR="00FB4C46" w:rsidRPr="006E10CC">
        <w:rPr>
          <w:rFonts w:ascii="Cambria" w:hAnsi="Cambria"/>
          <w:color w:val="000000" w:themeColor="text1"/>
          <w:sz w:val="24"/>
          <w:szCs w:val="24"/>
        </w:rPr>
        <w:t>asilanie szafek</w:t>
      </w:r>
      <w:r w:rsidRPr="006E10CC">
        <w:rPr>
          <w:rFonts w:ascii="Cambria" w:hAnsi="Cambria"/>
          <w:color w:val="000000" w:themeColor="text1"/>
          <w:sz w:val="24"/>
          <w:szCs w:val="24"/>
        </w:rPr>
        <w:t xml:space="preserve"> sterowniczo-rozdzielc</w:t>
      </w:r>
      <w:r w:rsidR="00FB4C46" w:rsidRPr="006E10CC">
        <w:rPr>
          <w:rFonts w:ascii="Cambria" w:hAnsi="Cambria"/>
          <w:color w:val="000000" w:themeColor="text1"/>
          <w:sz w:val="24"/>
          <w:szCs w:val="24"/>
        </w:rPr>
        <w:t xml:space="preserve">zych </w:t>
      </w:r>
      <w:r w:rsidRPr="006E10CC">
        <w:rPr>
          <w:rFonts w:ascii="Cambria" w:hAnsi="Cambria"/>
          <w:color w:val="000000" w:themeColor="text1"/>
          <w:sz w:val="24"/>
          <w:szCs w:val="24"/>
        </w:rPr>
        <w:t>pompowni PS</w:t>
      </w:r>
      <w:r w:rsidR="00400D88">
        <w:rPr>
          <w:rFonts w:ascii="Cambria" w:hAnsi="Cambria"/>
          <w:color w:val="000000" w:themeColor="text1"/>
          <w:sz w:val="24"/>
          <w:szCs w:val="24"/>
        </w:rPr>
        <w:t xml:space="preserve"> w miejscowości </w:t>
      </w:r>
      <w:r w:rsidR="00FB4C46" w:rsidRPr="006E10CC">
        <w:rPr>
          <w:rFonts w:ascii="Cambria" w:hAnsi="Cambria"/>
          <w:color w:val="000000" w:themeColor="text1"/>
          <w:sz w:val="24"/>
          <w:szCs w:val="24"/>
        </w:rPr>
        <w:t>Chotyłów, Piszczac Osada i Zalutyń.</w:t>
      </w:r>
    </w:p>
    <w:p w:rsidR="00A7604C" w:rsidRPr="006E10CC" w:rsidRDefault="00A7604C" w:rsidP="000434D1">
      <w:pPr>
        <w:pStyle w:val="Akapitzlist"/>
        <w:numPr>
          <w:ilvl w:val="0"/>
          <w:numId w:val="49"/>
        </w:numPr>
        <w:tabs>
          <w:tab w:val="left" w:pos="567"/>
        </w:tabs>
        <w:spacing w:line="276" w:lineRule="auto"/>
        <w:ind w:left="851" w:hanging="284"/>
        <w:rPr>
          <w:rFonts w:ascii="Cambria" w:hAnsi="Cambria" w:cs="Arial"/>
          <w:color w:val="000000" w:themeColor="text1"/>
        </w:rPr>
      </w:pPr>
      <w:r>
        <w:rPr>
          <w:rFonts w:ascii="Cambria" w:hAnsi="Cambria"/>
          <w:color w:val="000000" w:themeColor="text1"/>
          <w:sz w:val="24"/>
          <w:szCs w:val="24"/>
        </w:rPr>
        <w:t>modernizacja 8 p</w:t>
      </w:r>
      <w:r w:rsidR="004434E8">
        <w:rPr>
          <w:rFonts w:ascii="Cambria" w:hAnsi="Cambria"/>
          <w:color w:val="000000" w:themeColor="text1"/>
          <w:sz w:val="24"/>
          <w:szCs w:val="24"/>
        </w:rPr>
        <w:t>rzepompowni ścieków w Piszczacu</w:t>
      </w:r>
      <w:r>
        <w:rPr>
          <w:rFonts w:ascii="Cambria" w:hAnsi="Cambria"/>
          <w:color w:val="000000" w:themeColor="text1"/>
          <w:sz w:val="24"/>
          <w:szCs w:val="24"/>
        </w:rPr>
        <w:t xml:space="preserve"> </w:t>
      </w:r>
      <w:r w:rsidR="004434E8">
        <w:rPr>
          <w:rFonts w:ascii="Cambria" w:hAnsi="Cambria"/>
          <w:color w:val="000000" w:themeColor="text1"/>
          <w:sz w:val="24"/>
          <w:szCs w:val="24"/>
        </w:rPr>
        <w:t>- wymiana orurowania przepompowni, pomp</w:t>
      </w:r>
      <w:r>
        <w:rPr>
          <w:rFonts w:ascii="Cambria" w:hAnsi="Cambria"/>
          <w:color w:val="000000" w:themeColor="text1"/>
          <w:sz w:val="24"/>
          <w:szCs w:val="24"/>
        </w:rPr>
        <w:t xml:space="preserve"> oraz system</w:t>
      </w:r>
      <w:r w:rsidR="004434E8">
        <w:rPr>
          <w:rFonts w:ascii="Cambria" w:hAnsi="Cambria"/>
          <w:color w:val="000000" w:themeColor="text1"/>
          <w:sz w:val="24"/>
          <w:szCs w:val="24"/>
        </w:rPr>
        <w:t>u</w:t>
      </w:r>
      <w:r>
        <w:rPr>
          <w:rFonts w:ascii="Cambria" w:hAnsi="Cambria"/>
          <w:color w:val="000000" w:themeColor="text1"/>
          <w:sz w:val="24"/>
          <w:szCs w:val="24"/>
        </w:rPr>
        <w:t xml:space="preserve"> sterowania.</w:t>
      </w:r>
    </w:p>
    <w:p w:rsidR="006E10CC" w:rsidRDefault="006E10CC" w:rsidP="006E10CC">
      <w:pPr>
        <w:widowControl w:val="0"/>
        <w:autoSpaceDE w:val="0"/>
        <w:autoSpaceDN w:val="0"/>
        <w:adjustRightInd w:val="0"/>
        <w:ind w:left="1276"/>
        <w:jc w:val="both"/>
        <w:rPr>
          <w:rFonts w:ascii="Cambria" w:hAnsi="Cambria" w:cs="Arial"/>
          <w:b/>
          <w:color w:val="000000" w:themeColor="text1"/>
        </w:rPr>
      </w:pPr>
    </w:p>
    <w:p w:rsidR="00D35F49" w:rsidRDefault="00D35F49" w:rsidP="00E07738">
      <w:pPr>
        <w:widowControl w:val="0"/>
        <w:autoSpaceDE w:val="0"/>
        <w:autoSpaceDN w:val="0"/>
        <w:adjustRightInd w:val="0"/>
        <w:spacing w:line="276" w:lineRule="auto"/>
        <w:ind w:firstLine="567"/>
        <w:jc w:val="center"/>
        <w:rPr>
          <w:rFonts w:ascii="Cambria" w:hAnsi="Cambria" w:cs="Arial"/>
          <w:b/>
          <w:color w:val="000000" w:themeColor="text1"/>
        </w:rPr>
      </w:pPr>
      <w:r>
        <w:rPr>
          <w:rFonts w:ascii="Cambria" w:hAnsi="Cambria" w:cs="Arial"/>
          <w:b/>
          <w:color w:val="000000" w:themeColor="text1"/>
        </w:rPr>
        <w:t>Uwaga:</w:t>
      </w:r>
    </w:p>
    <w:tbl>
      <w:tblPr>
        <w:tblStyle w:val="Tabela-Siatka"/>
        <w:tblW w:w="0" w:type="auto"/>
        <w:tblInd w:w="639" w:type="dxa"/>
        <w:tblLook w:val="04A0"/>
      </w:tblPr>
      <w:tblGrid>
        <w:gridCol w:w="8647"/>
      </w:tblGrid>
      <w:tr w:rsidR="00D35F49" w:rsidTr="00400D88">
        <w:tc>
          <w:tcPr>
            <w:tcW w:w="8647" w:type="dxa"/>
          </w:tcPr>
          <w:p w:rsidR="00D35F49" w:rsidRPr="00D35F49" w:rsidRDefault="00D35F49" w:rsidP="00E07738">
            <w:pPr>
              <w:widowControl w:val="0"/>
              <w:autoSpaceDE w:val="0"/>
              <w:autoSpaceDN w:val="0"/>
              <w:adjustRightInd w:val="0"/>
              <w:spacing w:line="276" w:lineRule="auto"/>
              <w:jc w:val="both"/>
              <w:rPr>
                <w:rFonts w:ascii="Cambria" w:hAnsi="Cambria" w:cs="Arial"/>
                <w:b/>
                <w:color w:val="000000" w:themeColor="text1"/>
                <w:sz w:val="24"/>
                <w:szCs w:val="24"/>
              </w:rPr>
            </w:pPr>
            <w:r>
              <w:rPr>
                <w:rFonts w:ascii="Cambria" w:hAnsi="Cambria" w:cs="Arial"/>
                <w:b/>
                <w:color w:val="000000" w:themeColor="text1"/>
                <w:sz w:val="24"/>
                <w:szCs w:val="24"/>
              </w:rPr>
              <w:t>W</w:t>
            </w:r>
            <w:r w:rsidRPr="00D35F49">
              <w:rPr>
                <w:rFonts w:ascii="Cambria" w:hAnsi="Cambria" w:cs="Arial"/>
                <w:b/>
                <w:color w:val="000000" w:themeColor="text1"/>
                <w:sz w:val="24"/>
                <w:szCs w:val="24"/>
              </w:rPr>
              <w:t xml:space="preserve"> związku z tym, że postępowanie prowadzone jest po raz kolejny na skutek jego wcześniejszego unieważnienia, w załączniku nr </w:t>
            </w:r>
            <w:r w:rsidR="00400D88">
              <w:rPr>
                <w:rFonts w:ascii="Cambria" w:hAnsi="Cambria" w:cs="Arial"/>
                <w:b/>
                <w:color w:val="000000" w:themeColor="text1"/>
                <w:sz w:val="24"/>
                <w:szCs w:val="24"/>
              </w:rPr>
              <w:t>9 do SIWZ</w:t>
            </w:r>
            <w:r w:rsidRPr="00D35F49">
              <w:rPr>
                <w:rFonts w:ascii="Cambria" w:hAnsi="Cambria" w:cs="Arial"/>
                <w:b/>
                <w:color w:val="000000" w:themeColor="text1"/>
                <w:sz w:val="24"/>
                <w:szCs w:val="24"/>
              </w:rPr>
              <w:t xml:space="preserve"> zawarto zapytania i odpowiedzi do unieważnionego postępowania, które są wiążące dla obecnego postępowania.</w:t>
            </w:r>
          </w:p>
        </w:tc>
      </w:tr>
    </w:tbl>
    <w:p w:rsidR="00D35F49" w:rsidRDefault="00D35F49" w:rsidP="006E10CC">
      <w:pPr>
        <w:widowControl w:val="0"/>
        <w:autoSpaceDE w:val="0"/>
        <w:autoSpaceDN w:val="0"/>
        <w:adjustRightInd w:val="0"/>
        <w:ind w:left="1276"/>
        <w:jc w:val="both"/>
        <w:rPr>
          <w:rFonts w:ascii="Cambria" w:hAnsi="Cambria" w:cs="Arial"/>
          <w:b/>
          <w:color w:val="000000" w:themeColor="text1"/>
        </w:rPr>
      </w:pPr>
    </w:p>
    <w:p w:rsidR="0089282D" w:rsidRPr="009D11E0" w:rsidRDefault="0089282D" w:rsidP="0089282D">
      <w:pPr>
        <w:pStyle w:val="Akapitzlist"/>
        <w:numPr>
          <w:ilvl w:val="1"/>
          <w:numId w:val="6"/>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Cs/>
          <w:color w:val="000000" w:themeColor="text1"/>
          <w:sz w:val="24"/>
          <w:szCs w:val="24"/>
        </w:rPr>
        <w:t>Szczegółowy rodzaj robót oraz ich pełny zakres został określony w dokumentacji stanowiącej</w:t>
      </w:r>
      <w:r w:rsidR="00400D88">
        <w:rPr>
          <w:rFonts w:ascii="Cambria" w:hAnsi="Cambria" w:cs="Helvetica"/>
          <w:b/>
          <w:bCs/>
          <w:color w:val="000000" w:themeColor="text1"/>
          <w:sz w:val="24"/>
          <w:szCs w:val="24"/>
        </w:rPr>
        <w:t xml:space="preserve"> (Załącznik Nr 1 </w:t>
      </w:r>
      <w:r w:rsidRPr="009D11E0">
        <w:rPr>
          <w:rFonts w:ascii="Cambria" w:hAnsi="Cambria" w:cs="Helvetica"/>
          <w:b/>
          <w:bCs/>
          <w:color w:val="000000" w:themeColor="text1"/>
          <w:sz w:val="24"/>
          <w:szCs w:val="24"/>
        </w:rPr>
        <w:t>do SIWZ)</w:t>
      </w:r>
      <w:r w:rsidRPr="009D11E0">
        <w:rPr>
          <w:rFonts w:ascii="Cambria" w:hAnsi="Cambria" w:cs="Helvetica"/>
          <w:bCs/>
          <w:color w:val="000000" w:themeColor="text1"/>
          <w:sz w:val="24"/>
          <w:szCs w:val="24"/>
        </w:rPr>
        <w:t>, w skład której wchodzą:</w:t>
      </w:r>
    </w:p>
    <w:p w:rsidR="0089282D" w:rsidRPr="009D11E0" w:rsidRDefault="0089282D" w:rsidP="00D3284A">
      <w:pPr>
        <w:pStyle w:val="Akapitzlist"/>
        <w:numPr>
          <w:ilvl w:val="0"/>
          <w:numId w:val="35"/>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9D11E0">
        <w:rPr>
          <w:rFonts w:ascii="Cambria" w:hAnsi="Cambria" w:cs="Helvetica"/>
          <w:bCs/>
          <w:color w:val="000000" w:themeColor="text1"/>
          <w:sz w:val="24"/>
          <w:szCs w:val="24"/>
        </w:rPr>
        <w:t>Projekty budowlane,</w:t>
      </w:r>
    </w:p>
    <w:p w:rsidR="0089282D" w:rsidRPr="009D11E0" w:rsidRDefault="0089282D" w:rsidP="00D3284A">
      <w:pPr>
        <w:pStyle w:val="Akapitzlist"/>
        <w:numPr>
          <w:ilvl w:val="0"/>
          <w:numId w:val="35"/>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9D11E0">
        <w:rPr>
          <w:rFonts w:ascii="Cambria" w:hAnsi="Cambria" w:cs="Helvetica"/>
          <w:bCs/>
          <w:color w:val="000000" w:themeColor="text1"/>
          <w:sz w:val="24"/>
          <w:szCs w:val="24"/>
        </w:rPr>
        <w:t>Specyfikacje techniczne wykonania i odbioru robót budowlanych (STWiOR),</w:t>
      </w:r>
    </w:p>
    <w:p w:rsidR="0089282D" w:rsidRPr="009D11E0" w:rsidRDefault="0089282D" w:rsidP="00D3284A">
      <w:pPr>
        <w:pStyle w:val="Akapitzlist"/>
        <w:numPr>
          <w:ilvl w:val="0"/>
          <w:numId w:val="35"/>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9D11E0">
        <w:rPr>
          <w:rFonts w:ascii="Cambria" w:hAnsi="Cambria" w:cs="Helvetica"/>
          <w:bCs/>
          <w:color w:val="000000" w:themeColor="text1"/>
          <w:sz w:val="24"/>
          <w:szCs w:val="24"/>
        </w:rPr>
        <w:t>Przedmiary robót.</w:t>
      </w:r>
    </w:p>
    <w:p w:rsidR="00FD3193" w:rsidRPr="009D11E0" w:rsidRDefault="0089282D" w:rsidP="0089282D">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9D11E0">
        <w:rPr>
          <w:rFonts w:ascii="Cambria" w:hAnsi="Cambria" w:cs="Helvetica"/>
          <w:b/>
          <w:bCs/>
          <w:color w:val="000000" w:themeColor="text1"/>
          <w:sz w:val="24"/>
          <w:szCs w:val="24"/>
          <w:u w:val="single"/>
        </w:rPr>
        <w:t>Przedmiary robót załączone do SIWZ mają charakter pomocniczy</w:t>
      </w:r>
      <w:r w:rsidRPr="009D11E0">
        <w:rPr>
          <w:rFonts w:ascii="Cambria" w:hAnsi="Cambria" w:cs="Helvetica"/>
          <w:bCs/>
          <w:color w:val="000000" w:themeColor="text1"/>
          <w:sz w:val="24"/>
          <w:szCs w:val="24"/>
        </w:rPr>
        <w:t xml:space="preserve">. Wykonawca zobowiązany jest do dokładnego sprawdzenia ilości robót </w:t>
      </w:r>
      <w:r w:rsidR="00AD7A59">
        <w:rPr>
          <w:rFonts w:ascii="Cambria" w:hAnsi="Cambria" w:cs="Helvetica"/>
          <w:bCs/>
          <w:color w:val="000000" w:themeColor="text1"/>
          <w:sz w:val="24"/>
          <w:szCs w:val="24"/>
        </w:rPr>
        <w:br/>
      </w:r>
      <w:r w:rsidRPr="009D11E0">
        <w:rPr>
          <w:rFonts w:ascii="Cambria" w:hAnsi="Cambria" w:cs="Helvetica"/>
          <w:bCs/>
          <w:color w:val="000000" w:themeColor="text1"/>
          <w:sz w:val="24"/>
          <w:szCs w:val="24"/>
        </w:rPr>
        <w:t xml:space="preserve">z dokumentacją projektową. Z uwagi na to, że umowa na roboty będzie umową ryczałtową w przypadku wystąpienia w trakcie prowadzenia robót większej ilości robót w jakiejkolwiek pozycji przedmiarowej nie będzie mogło być uznane za roboty dodatkowe z żądaniem dodatkowego wynagrodzenia. Ewentualny brak </w:t>
      </w:r>
      <w:r w:rsidRPr="009D11E0">
        <w:rPr>
          <w:rFonts w:ascii="Cambria" w:hAnsi="Cambria" w:cs="Helvetica"/>
          <w:bCs/>
          <w:color w:val="000000" w:themeColor="text1"/>
          <w:sz w:val="24"/>
          <w:szCs w:val="24"/>
        </w:rPr>
        <w:br/>
      </w:r>
      <w:r w:rsidRPr="009D11E0">
        <w:rPr>
          <w:rFonts w:ascii="Cambria" w:hAnsi="Cambria" w:cs="Helvetica"/>
          <w:bCs/>
          <w:color w:val="000000" w:themeColor="text1"/>
          <w:sz w:val="24"/>
          <w:szCs w:val="24"/>
        </w:rPr>
        <w:lastRenderedPageBreak/>
        <w:t>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 oraz SST.</w:t>
      </w:r>
    </w:p>
    <w:p w:rsidR="009D11E0" w:rsidRPr="009D11E0" w:rsidRDefault="009D11E0" w:rsidP="009D11E0">
      <w:pPr>
        <w:pStyle w:val="Akapitzlist"/>
        <w:numPr>
          <w:ilvl w:val="1"/>
          <w:numId w:val="6"/>
        </w:numPr>
        <w:spacing w:before="0" w:after="0" w:line="276" w:lineRule="auto"/>
        <w:ind w:left="567" w:hanging="567"/>
        <w:rPr>
          <w:rFonts w:ascii="Cambria" w:hAnsi="Cambria" w:cs="Arial"/>
          <w:b/>
          <w:color w:val="000000" w:themeColor="text1"/>
          <w:sz w:val="24"/>
          <w:szCs w:val="24"/>
        </w:rPr>
      </w:pPr>
      <w:r w:rsidRPr="009D11E0">
        <w:rPr>
          <w:rFonts w:ascii="Cambria" w:hAnsi="Cambria" w:cs="Arial"/>
          <w:b/>
          <w:color w:val="000000" w:themeColor="text1"/>
          <w:sz w:val="24"/>
          <w:szCs w:val="24"/>
        </w:rPr>
        <w:t>Kod i nazwa zamówienia według Wspólnego Słownika Zamówień (CPV):</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45111200-0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oboty w zakresie przygotowania terenu pod budowę i roboty ziemne</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45231300-8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 xml:space="preserve">oboty w zakresie budowy wodociągów i rurociągów </w:t>
      </w:r>
      <w:r>
        <w:rPr>
          <w:rFonts w:ascii="Cambria" w:hAnsi="Cambria" w:cs="Helvetica"/>
          <w:bCs/>
          <w:color w:val="000000" w:themeColor="text1"/>
          <w:sz w:val="24"/>
          <w:szCs w:val="24"/>
        </w:rPr>
        <w:br/>
      </w:r>
      <w:r w:rsidRPr="00ED7757">
        <w:rPr>
          <w:rFonts w:ascii="Cambria" w:hAnsi="Cambria" w:cs="Helvetica"/>
          <w:bCs/>
          <w:color w:val="000000" w:themeColor="text1"/>
          <w:sz w:val="24"/>
          <w:szCs w:val="24"/>
        </w:rPr>
        <w:t>do odprowadzenia ścieków</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45255600-5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oboty w zakresie kładzenia rur w kanalizacji</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45232410-9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oboty budowlane w zakresie kanalizacji ściekowej</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44130000-0 </w:t>
      </w:r>
      <w:r>
        <w:rPr>
          <w:rFonts w:ascii="Cambria" w:hAnsi="Cambria" w:cs="Helvetica"/>
          <w:bCs/>
          <w:color w:val="000000" w:themeColor="text1"/>
          <w:sz w:val="24"/>
          <w:szCs w:val="24"/>
        </w:rPr>
        <w:t>S</w:t>
      </w:r>
      <w:r w:rsidRPr="00ED7757">
        <w:rPr>
          <w:rFonts w:ascii="Cambria" w:hAnsi="Cambria" w:cs="Helvetica"/>
          <w:bCs/>
          <w:color w:val="000000" w:themeColor="text1"/>
          <w:sz w:val="24"/>
          <w:szCs w:val="24"/>
        </w:rPr>
        <w:t>tudzienki kanalizacyjne</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45232400-6 </w:t>
      </w:r>
      <w:r>
        <w:rPr>
          <w:rFonts w:ascii="Cambria" w:hAnsi="Cambria" w:cs="Helvetica"/>
          <w:bCs/>
          <w:color w:val="000000" w:themeColor="text1"/>
          <w:sz w:val="24"/>
          <w:szCs w:val="24"/>
        </w:rPr>
        <w:t>P</w:t>
      </w:r>
      <w:r w:rsidRPr="00ED7757">
        <w:rPr>
          <w:rFonts w:ascii="Cambria" w:hAnsi="Cambria" w:cs="Helvetica"/>
          <w:bCs/>
          <w:color w:val="000000" w:themeColor="text1"/>
          <w:sz w:val="24"/>
          <w:szCs w:val="24"/>
        </w:rPr>
        <w:t>ompownie ścieków</w:t>
      </w:r>
    </w:p>
    <w:p w:rsidR="00ED7757" w:rsidRPr="00ED7757" w:rsidRDefault="00ED7757" w:rsidP="00ED7757">
      <w:pPr>
        <w:pStyle w:val="Akapitzlist"/>
        <w:autoSpaceDE w:val="0"/>
        <w:autoSpaceDN w:val="0"/>
        <w:adjustRightInd w:val="0"/>
        <w:spacing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45332000-3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oboty insta</w:t>
      </w:r>
      <w:r>
        <w:rPr>
          <w:rFonts w:ascii="Cambria" w:hAnsi="Cambria" w:cs="Helvetica"/>
          <w:bCs/>
          <w:color w:val="000000" w:themeColor="text1"/>
          <w:sz w:val="24"/>
          <w:szCs w:val="24"/>
        </w:rPr>
        <w:t>l</w:t>
      </w:r>
      <w:r w:rsidRPr="00ED7757">
        <w:rPr>
          <w:rFonts w:ascii="Cambria" w:hAnsi="Cambria" w:cs="Helvetica"/>
          <w:bCs/>
          <w:color w:val="000000" w:themeColor="text1"/>
          <w:sz w:val="24"/>
          <w:szCs w:val="24"/>
        </w:rPr>
        <w:t>acyjne wodne i kanalizacyjne</w:t>
      </w:r>
    </w:p>
    <w:p w:rsidR="009D11E0" w:rsidRDefault="00ED7757" w:rsidP="00ED7757">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ED7757">
        <w:rPr>
          <w:rFonts w:ascii="Cambria" w:hAnsi="Cambria" w:cs="Helvetica"/>
          <w:bCs/>
          <w:color w:val="000000" w:themeColor="text1"/>
          <w:sz w:val="24"/>
          <w:szCs w:val="24"/>
        </w:rPr>
        <w:t xml:space="preserve">45232150-8 </w:t>
      </w:r>
      <w:r>
        <w:rPr>
          <w:rFonts w:ascii="Cambria" w:hAnsi="Cambria" w:cs="Helvetica"/>
          <w:bCs/>
          <w:color w:val="000000" w:themeColor="text1"/>
          <w:sz w:val="24"/>
          <w:szCs w:val="24"/>
        </w:rPr>
        <w:t>R</w:t>
      </w:r>
      <w:r w:rsidRPr="00ED7757">
        <w:rPr>
          <w:rFonts w:ascii="Cambria" w:hAnsi="Cambria" w:cs="Helvetica"/>
          <w:bCs/>
          <w:color w:val="000000" w:themeColor="text1"/>
          <w:sz w:val="24"/>
          <w:szCs w:val="24"/>
        </w:rPr>
        <w:t>oboty w zakresie rurociągów do przesyłu wody</w:t>
      </w:r>
      <w:r w:rsidR="006012D0">
        <w:rPr>
          <w:rFonts w:ascii="Cambria" w:hAnsi="Cambria" w:cs="Helvetica"/>
          <w:bCs/>
          <w:color w:val="000000" w:themeColor="text1"/>
          <w:sz w:val="24"/>
          <w:szCs w:val="24"/>
        </w:rPr>
        <w:t>.</w:t>
      </w:r>
    </w:p>
    <w:p w:rsidR="00B32AFD" w:rsidRPr="009D11E0" w:rsidRDefault="00B32AFD" w:rsidP="008A25B5">
      <w:pPr>
        <w:pStyle w:val="Akapitzlist"/>
        <w:numPr>
          <w:ilvl w:val="1"/>
          <w:numId w:val="6"/>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rsidR="00FD3193" w:rsidRPr="009D11E0" w:rsidRDefault="00FD3193" w:rsidP="00FD31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 przypadku użycia w dokumentacji projektowej odniesień do norm, europejskich ocen technicznych, aprobat, specyfikacji technicznych i systemów referencji technicznych, o których mowa w art. 30 ust. 1 pkt 2 i ust. 3 pzp zamawiający dopuszcza rozwiązania równoważne opisywanym. Wykonawca analizując dokumentację projektową powinien założyć, że każdemu odniesieniu o którym mowa w art. 30 ust. 1 pkt 2 i ust. 3 pzp użytemu w dokumentacji projektowej towarzyszy wyraz </w:t>
      </w:r>
      <w:r w:rsidRPr="009D11E0">
        <w:rPr>
          <w:rFonts w:ascii="Cambria" w:hAnsi="Cambria" w:cs="Helvetica"/>
          <w:bCs/>
          <w:i/>
          <w:color w:val="000000" w:themeColor="text1"/>
          <w:sz w:val="24"/>
          <w:szCs w:val="24"/>
        </w:rPr>
        <w:t>„lub równoważne"</w:t>
      </w:r>
      <w:r w:rsidRPr="009D11E0">
        <w:rPr>
          <w:rFonts w:ascii="Cambria" w:hAnsi="Cambria" w:cs="Helvetica"/>
          <w:bCs/>
          <w:color w:val="000000" w:themeColor="text1"/>
          <w:sz w:val="24"/>
          <w:szCs w:val="24"/>
        </w:rPr>
        <w:t>.</w:t>
      </w:r>
    </w:p>
    <w:p w:rsidR="00FD3193" w:rsidRPr="009D11E0" w:rsidRDefault="00FD3193" w:rsidP="00FD31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D3193" w:rsidRPr="009D11E0" w:rsidRDefault="00FD3193" w:rsidP="00FD31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Użycie w dokumentacji projektowej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w:t>
      </w:r>
      <w:r w:rsidRPr="009D11E0">
        <w:rPr>
          <w:rFonts w:ascii="Cambria" w:hAnsi="Cambria" w:cs="Helvetica"/>
          <w:bCs/>
          <w:color w:val="000000" w:themeColor="text1"/>
          <w:sz w:val="24"/>
          <w:szCs w:val="24"/>
        </w:rPr>
        <w:lastRenderedPageBreak/>
        <w:t>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FD3193" w:rsidRDefault="00FD3193" w:rsidP="00FD3193">
      <w:pPr>
        <w:pStyle w:val="Akapitzlist"/>
        <w:autoSpaceDE w:val="0"/>
        <w:autoSpaceDN w:val="0"/>
        <w:adjustRightInd w:val="0"/>
        <w:spacing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952294" w:rsidRPr="00077C95" w:rsidRDefault="00952294" w:rsidP="00952294">
      <w:pPr>
        <w:pStyle w:val="Akapitzlist"/>
        <w:autoSpaceDE w:val="0"/>
        <w:autoSpaceDN w:val="0"/>
        <w:adjustRightInd w:val="0"/>
        <w:spacing w:after="0" w:line="276" w:lineRule="auto"/>
        <w:ind w:left="567"/>
        <w:rPr>
          <w:rFonts w:ascii="Cambria" w:hAnsi="Cambria" w:cs="Helvetica"/>
          <w:bCs/>
          <w:color w:val="000000"/>
          <w:sz w:val="24"/>
          <w:szCs w:val="24"/>
        </w:rPr>
      </w:pPr>
      <w:r w:rsidRPr="00E704D5">
        <w:rPr>
          <w:rFonts w:ascii="Cambria" w:hAnsi="Cambria" w:cs="Helvetica"/>
          <w:bCs/>
          <w:color w:val="000000"/>
          <w:sz w:val="24"/>
          <w:szCs w:val="24"/>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w:t>
      </w:r>
      <w:r>
        <w:rPr>
          <w:rFonts w:ascii="Cambria" w:hAnsi="Cambria" w:cs="Helvetica"/>
          <w:bCs/>
          <w:color w:val="000000"/>
          <w:sz w:val="24"/>
          <w:szCs w:val="24"/>
        </w:rPr>
        <w:t>techniczną</w:t>
      </w:r>
      <w:r w:rsidRPr="00E704D5">
        <w:rPr>
          <w:rFonts w:ascii="Cambria" w:hAnsi="Cambria" w:cs="Helvetica"/>
          <w:bCs/>
          <w:color w:val="000000"/>
          <w:sz w:val="24"/>
          <w:szCs w:val="24"/>
        </w:rPr>
        <w:t>.</w:t>
      </w:r>
    </w:p>
    <w:p w:rsidR="00B32AFD" w:rsidRPr="009D11E0" w:rsidRDefault="00B32AFD" w:rsidP="00B32AFD">
      <w:pPr>
        <w:pStyle w:val="Akapitzlist"/>
        <w:numPr>
          <w:ilvl w:val="1"/>
          <w:numId w:val="6"/>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p>
    <w:p w:rsidR="0089282D" w:rsidRPr="009D11E0" w:rsidRDefault="0089282D" w:rsidP="0089282D">
      <w:pPr>
        <w:pStyle w:val="Akapitzlist"/>
        <w:autoSpaceDE w:val="0"/>
        <w:autoSpaceDN w:val="0"/>
        <w:adjustRightInd w:val="0"/>
        <w:spacing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Wykonawca zobowiązany jest udzielić gwarancji </w:t>
      </w:r>
      <w:r w:rsidRPr="009D11E0">
        <w:rPr>
          <w:rFonts w:ascii="Cambria" w:hAnsi="Cambria" w:cs="Helvetica"/>
          <w:b/>
          <w:bCs/>
          <w:color w:val="000000" w:themeColor="text1"/>
          <w:sz w:val="24"/>
          <w:szCs w:val="24"/>
        </w:rPr>
        <w:t>na wykonane roboty budowlane oraz zamontowane urządze</w:t>
      </w:r>
      <w:r w:rsidRPr="007021E6">
        <w:rPr>
          <w:rFonts w:ascii="Cambria" w:hAnsi="Cambria" w:cs="Helvetica"/>
          <w:b/>
          <w:bCs/>
          <w:color w:val="000000" w:themeColor="text1"/>
          <w:sz w:val="24"/>
          <w:szCs w:val="24"/>
        </w:rPr>
        <w:t xml:space="preserve">nia i materiały </w:t>
      </w:r>
      <w:r w:rsidRPr="007021E6">
        <w:rPr>
          <w:rFonts w:ascii="Cambria" w:hAnsi="Cambria" w:cs="Helvetica"/>
          <w:bCs/>
          <w:color w:val="000000" w:themeColor="text1"/>
          <w:sz w:val="24"/>
          <w:szCs w:val="24"/>
        </w:rPr>
        <w:t>na okres wskazany z formularzu oferty. Warunki gwarancji opisuje § 1</w:t>
      </w:r>
      <w:r w:rsidR="007021E6" w:rsidRPr="007021E6">
        <w:rPr>
          <w:rFonts w:ascii="Cambria" w:hAnsi="Cambria" w:cs="Helvetica"/>
          <w:bCs/>
          <w:color w:val="000000" w:themeColor="text1"/>
          <w:sz w:val="24"/>
          <w:szCs w:val="24"/>
        </w:rPr>
        <w:t>1</w:t>
      </w:r>
      <w:r w:rsidRPr="007021E6">
        <w:rPr>
          <w:rFonts w:ascii="Cambria" w:hAnsi="Cambria" w:cs="Helvetica"/>
          <w:bCs/>
          <w:color w:val="000000" w:themeColor="text1"/>
          <w:sz w:val="24"/>
          <w:szCs w:val="24"/>
        </w:rPr>
        <w:t xml:space="preserve"> Projektu umowy.</w:t>
      </w:r>
      <w:r w:rsidRPr="009D11E0">
        <w:rPr>
          <w:rFonts w:ascii="Cambria" w:hAnsi="Cambria" w:cs="Helvetica"/>
          <w:bCs/>
          <w:color w:val="000000" w:themeColor="text1"/>
          <w:sz w:val="24"/>
          <w:szCs w:val="24"/>
        </w:rPr>
        <w:t xml:space="preserve"> Długość okresu gwarancji - stanowi również kryterium oceny ofert. Zamawiający określa go na okres w przedziale </w:t>
      </w:r>
      <w:r w:rsidRPr="009D11E0">
        <w:rPr>
          <w:rFonts w:ascii="Cambria" w:hAnsi="Cambria" w:cs="Helvetica"/>
          <w:b/>
          <w:bCs/>
          <w:color w:val="000000" w:themeColor="text1"/>
          <w:sz w:val="24"/>
          <w:szCs w:val="24"/>
        </w:rPr>
        <w:t>od 36 miesięcy (termin minimalny) do 60 miesięcy (termin maksymalny)</w:t>
      </w:r>
      <w:r w:rsidRPr="009D11E0">
        <w:rPr>
          <w:rFonts w:ascii="Cambria" w:hAnsi="Cambria" w:cs="Helvetica"/>
          <w:bCs/>
          <w:color w:val="000000" w:themeColor="text1"/>
          <w:sz w:val="24"/>
          <w:szCs w:val="24"/>
        </w:rPr>
        <w:t xml:space="preserve"> od dnia podpisania protokołu odbioru końcowego.</w:t>
      </w:r>
    </w:p>
    <w:p w:rsidR="0089282D" w:rsidRPr="009D11E0" w:rsidRDefault="0089282D" w:rsidP="0089282D">
      <w:pPr>
        <w:pStyle w:val="Akapitzlist"/>
        <w:autoSpaceDE w:val="0"/>
        <w:autoSpaceDN w:val="0"/>
        <w:adjustRightInd w:val="0"/>
        <w:spacing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Zamawiającemu przysługują pełne uprawnienia z tytułu rękojmi za wady fizyczne wynikające z przepisów kodeksu cywilnego w terminach tam określonych – niezależnie od uprawnień z tytułu gwarancji. </w:t>
      </w:r>
    </w:p>
    <w:p w:rsidR="0089282D" w:rsidRPr="009D11E0" w:rsidRDefault="0089282D" w:rsidP="0089282D">
      <w:pPr>
        <w:pStyle w:val="Akapitzlist"/>
        <w:autoSpaceDE w:val="0"/>
        <w:autoSpaceDN w:val="0"/>
        <w:adjustRightInd w:val="0"/>
        <w:spacing w:after="0" w:line="276" w:lineRule="auto"/>
        <w:ind w:left="567"/>
        <w:rPr>
          <w:rFonts w:ascii="Cambria" w:hAnsi="Cambria" w:cs="Helvetica"/>
          <w:b/>
          <w:bCs/>
          <w:color w:val="000000" w:themeColor="text1"/>
          <w:sz w:val="24"/>
          <w:szCs w:val="24"/>
        </w:rPr>
      </w:pPr>
      <w:r w:rsidRPr="009D11E0">
        <w:rPr>
          <w:rFonts w:ascii="Cambria" w:eastAsia="Cambria" w:hAnsi="Cambria" w:cs="Cambria"/>
          <w:color w:val="000000" w:themeColor="text1"/>
          <w:sz w:val="24"/>
          <w:szCs w:val="24"/>
        </w:rPr>
        <w:t xml:space="preserve">Udzielając gwarancji wykonawca zapewnia bezpłatne czynności przeglądów gwarancyjnych w okresie udzielonej gwarancji na cały przedmiot zamówienia, </w:t>
      </w:r>
      <w:r w:rsidRPr="009D11E0">
        <w:rPr>
          <w:rFonts w:ascii="Cambria" w:eastAsia="Cambria" w:hAnsi="Cambria" w:cs="Cambria"/>
          <w:color w:val="000000" w:themeColor="text1"/>
          <w:sz w:val="24"/>
          <w:szCs w:val="24"/>
        </w:rPr>
        <w:lastRenderedPageBreak/>
        <w:t xml:space="preserve">więc powinien ten koszty uwzględnić w wynagrodzeniu. Przeglądy będą odbywały się </w:t>
      </w:r>
      <w:r w:rsidRPr="009D11E0">
        <w:rPr>
          <w:rFonts w:ascii="Cambria" w:eastAsia="Cambria" w:hAnsi="Cambria" w:cs="Cambria"/>
          <w:color w:val="000000" w:themeColor="text1"/>
          <w:sz w:val="24"/>
          <w:szCs w:val="24"/>
          <w:u w:val="single"/>
        </w:rPr>
        <w:t>minimum raz w roku</w:t>
      </w:r>
      <w:r w:rsidRPr="009D11E0">
        <w:rPr>
          <w:rFonts w:ascii="Cambria" w:eastAsia="Cambria" w:hAnsi="Cambria" w:cs="Cambria"/>
          <w:color w:val="000000" w:themeColor="text1"/>
          <w:sz w:val="24"/>
          <w:szCs w:val="24"/>
        </w:rPr>
        <w:t>, chyba, że gwarancja producenta danego materiału wymaga częstszych przeglądów gwarancyjnych.</w:t>
      </w:r>
    </w:p>
    <w:p w:rsidR="00B32AFD" w:rsidRPr="009D11E0" w:rsidRDefault="00B32AFD" w:rsidP="0089282D">
      <w:pPr>
        <w:pStyle w:val="Akapitzlist"/>
        <w:numPr>
          <w:ilvl w:val="1"/>
          <w:numId w:val="6"/>
        </w:numPr>
        <w:autoSpaceDE w:val="0"/>
        <w:autoSpaceDN w:val="0"/>
        <w:adjustRightInd w:val="0"/>
        <w:spacing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rsidR="0089282D" w:rsidRPr="008C21CA" w:rsidRDefault="0089282D" w:rsidP="0089282D">
      <w:pPr>
        <w:pStyle w:val="Akapitzlist"/>
        <w:tabs>
          <w:tab w:val="left" w:pos="709"/>
        </w:tabs>
        <w:autoSpaceDE w:val="0"/>
        <w:autoSpaceDN w:val="0"/>
        <w:adjustRightInd w:val="0"/>
        <w:spacing w:line="276" w:lineRule="auto"/>
        <w:ind w:left="567"/>
        <w:rPr>
          <w:rFonts w:ascii="Cambria" w:hAnsi="Cambria" w:cs="Helvetica"/>
          <w:bCs/>
          <w:color w:val="000000" w:themeColor="text1"/>
          <w:sz w:val="24"/>
          <w:szCs w:val="24"/>
        </w:rPr>
      </w:pPr>
      <w:r w:rsidRPr="008C21CA">
        <w:rPr>
          <w:rFonts w:ascii="Cambria" w:hAnsi="Cambria" w:cs="Helvetica"/>
          <w:bCs/>
          <w:color w:val="000000" w:themeColor="text1"/>
          <w:sz w:val="24"/>
          <w:szCs w:val="24"/>
        </w:rPr>
        <w:t xml:space="preserve">Zamawiający wymaga od Wykonawcy, z którym podpisze umowę, dokumentów potwierdzających, że wykonawca jest ubezpieczony od odpowiedzialności cywilnej </w:t>
      </w:r>
    </w:p>
    <w:p w:rsidR="0089282D" w:rsidRPr="008C21CA" w:rsidRDefault="0089282D" w:rsidP="0089282D">
      <w:pPr>
        <w:pStyle w:val="Akapitzlist"/>
        <w:tabs>
          <w:tab w:val="left" w:pos="709"/>
        </w:tabs>
        <w:autoSpaceDE w:val="0"/>
        <w:autoSpaceDN w:val="0"/>
        <w:adjustRightInd w:val="0"/>
        <w:spacing w:line="276" w:lineRule="auto"/>
        <w:ind w:left="567"/>
        <w:rPr>
          <w:rFonts w:ascii="Cambria" w:hAnsi="Cambria" w:cs="Helvetica"/>
          <w:bCs/>
          <w:color w:val="000000" w:themeColor="text1"/>
          <w:sz w:val="24"/>
          <w:szCs w:val="24"/>
        </w:rPr>
      </w:pPr>
      <w:r w:rsidRPr="008C21CA">
        <w:rPr>
          <w:rFonts w:ascii="Cambria" w:hAnsi="Cambria" w:cs="Helvetica"/>
          <w:bCs/>
          <w:color w:val="000000" w:themeColor="text1"/>
          <w:sz w:val="24"/>
          <w:szCs w:val="24"/>
        </w:rPr>
        <w:t xml:space="preserve">w zakresie prowadzonej działalności związanej z przedmiotem zamówienia </w:t>
      </w:r>
      <w:r w:rsidRPr="008C21CA">
        <w:rPr>
          <w:rFonts w:ascii="Cambria" w:hAnsi="Cambria" w:cs="Helvetica"/>
          <w:bCs/>
          <w:color w:val="000000" w:themeColor="text1"/>
          <w:sz w:val="24"/>
          <w:szCs w:val="24"/>
        </w:rPr>
        <w:br/>
      </w:r>
      <w:r w:rsidRPr="008C21CA">
        <w:rPr>
          <w:rFonts w:ascii="Cambria" w:hAnsi="Cambria" w:cs="Helvetica"/>
          <w:bCs/>
          <w:color w:val="000000" w:themeColor="text1"/>
          <w:sz w:val="24"/>
          <w:szCs w:val="24"/>
          <w:u w:val="single"/>
        </w:rPr>
        <w:t xml:space="preserve">na sumę gwarancyjną nie mniejszą </w:t>
      </w:r>
      <w:r w:rsidR="00400D88">
        <w:rPr>
          <w:rFonts w:ascii="Cambria" w:hAnsi="Cambria" w:cs="Helvetica"/>
          <w:bCs/>
          <w:color w:val="000000" w:themeColor="text1"/>
          <w:sz w:val="24"/>
          <w:szCs w:val="24"/>
          <w:u w:val="single"/>
        </w:rPr>
        <w:t xml:space="preserve">niż </w:t>
      </w:r>
      <w:r w:rsidRPr="008C21CA">
        <w:rPr>
          <w:rFonts w:ascii="Cambria" w:hAnsi="Cambria" w:cs="Helvetica"/>
          <w:bCs/>
          <w:color w:val="000000" w:themeColor="text1"/>
          <w:sz w:val="24"/>
          <w:szCs w:val="24"/>
          <w:u w:val="single"/>
        </w:rPr>
        <w:t>wartości brutto złożonej oferty</w:t>
      </w:r>
      <w:r w:rsidRPr="008C21CA">
        <w:rPr>
          <w:rFonts w:ascii="Cambria" w:hAnsi="Cambria" w:cs="Helvetica"/>
          <w:bCs/>
          <w:color w:val="000000" w:themeColor="text1"/>
          <w:sz w:val="24"/>
          <w:szCs w:val="24"/>
        </w:rPr>
        <w:t>.</w:t>
      </w:r>
    </w:p>
    <w:p w:rsidR="0089282D" w:rsidRPr="009D11E0" w:rsidRDefault="0089282D" w:rsidP="0089282D">
      <w:pPr>
        <w:pStyle w:val="Akapitzlist"/>
        <w:tabs>
          <w:tab w:val="left" w:pos="709"/>
        </w:tabs>
        <w:autoSpaceDE w:val="0"/>
        <w:autoSpaceDN w:val="0"/>
        <w:adjustRightInd w:val="0"/>
        <w:spacing w:line="276" w:lineRule="auto"/>
        <w:ind w:left="567"/>
        <w:rPr>
          <w:rFonts w:ascii="Cambria" w:hAnsi="Cambria" w:cs="Helvetica"/>
          <w:bCs/>
          <w:color w:val="000000" w:themeColor="text1"/>
          <w:sz w:val="24"/>
          <w:szCs w:val="24"/>
        </w:rPr>
      </w:pPr>
      <w:r w:rsidRPr="008C21CA">
        <w:rPr>
          <w:rFonts w:ascii="Cambria" w:hAnsi="Cambria" w:cs="Helvetica"/>
          <w:bCs/>
          <w:color w:val="000000" w:themeColor="text1"/>
          <w:sz w:val="24"/>
          <w:szCs w:val="24"/>
        </w:rPr>
        <w:t xml:space="preserve">Zamawiający wymaga od Wykonawcy, z którym podpisze umowę posiadania polisy ubezpieczenia zgodnie z warunkami określonymi przez Zamawiającego </w:t>
      </w:r>
      <w:r w:rsidR="00400D88">
        <w:rPr>
          <w:rFonts w:ascii="Cambria" w:hAnsi="Cambria" w:cs="Helvetica"/>
          <w:bCs/>
          <w:color w:val="000000" w:themeColor="text1"/>
          <w:sz w:val="24"/>
          <w:szCs w:val="24"/>
        </w:rPr>
        <w:br/>
      </w:r>
      <w:r w:rsidRPr="008C21CA">
        <w:rPr>
          <w:rFonts w:ascii="Cambria" w:hAnsi="Cambria" w:cs="Helvetica"/>
          <w:bCs/>
          <w:color w:val="000000" w:themeColor="text1"/>
          <w:sz w:val="24"/>
          <w:szCs w:val="24"/>
        </w:rPr>
        <w:t>w § 1</w:t>
      </w:r>
      <w:r w:rsidR="008C21CA" w:rsidRPr="008C21CA">
        <w:rPr>
          <w:rFonts w:ascii="Cambria" w:hAnsi="Cambria" w:cs="Helvetica"/>
          <w:bCs/>
          <w:color w:val="000000" w:themeColor="text1"/>
          <w:sz w:val="24"/>
          <w:szCs w:val="24"/>
        </w:rPr>
        <w:t>8</w:t>
      </w:r>
      <w:r w:rsidRPr="008C21CA">
        <w:rPr>
          <w:rFonts w:ascii="Cambria" w:hAnsi="Cambria" w:cs="Helvetica"/>
          <w:bCs/>
          <w:color w:val="000000" w:themeColor="text1"/>
          <w:sz w:val="24"/>
          <w:szCs w:val="24"/>
        </w:rPr>
        <w:t xml:space="preserve"> Projektu umowy.</w:t>
      </w:r>
    </w:p>
    <w:p w:rsidR="0089282D" w:rsidRPr="009D11E0" w:rsidRDefault="0089282D" w:rsidP="0089282D">
      <w:pPr>
        <w:pStyle w:val="Akapitzlist"/>
        <w:numPr>
          <w:ilvl w:val="1"/>
          <w:numId w:val="6"/>
        </w:numPr>
        <w:autoSpaceDE w:val="0"/>
        <w:autoSpaceDN w:val="0"/>
        <w:adjustRightInd w:val="0"/>
        <w:spacing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Podwykonawcy.</w:t>
      </w:r>
    </w:p>
    <w:p w:rsidR="0089282D" w:rsidRPr="009D11E0" w:rsidRDefault="0089282D" w:rsidP="0089282D">
      <w:pPr>
        <w:autoSpaceDE w:val="0"/>
        <w:autoSpaceDN w:val="0"/>
        <w:adjustRightInd w:val="0"/>
        <w:spacing w:before="20" w:after="40" w:line="276" w:lineRule="auto"/>
        <w:ind w:firstLine="567"/>
        <w:jc w:val="both"/>
        <w:rPr>
          <w:rFonts w:ascii="Cambria" w:hAnsi="Cambria" w:cs="Helvetica"/>
          <w:bCs/>
          <w:color w:val="000000" w:themeColor="text1"/>
        </w:rPr>
      </w:pPr>
      <w:r w:rsidRPr="009D11E0">
        <w:rPr>
          <w:rFonts w:ascii="Cambria" w:hAnsi="Cambria" w:cs="Helvetica"/>
          <w:bCs/>
          <w:color w:val="000000" w:themeColor="text1"/>
        </w:rPr>
        <w:t xml:space="preserve">Zamawiający </w:t>
      </w:r>
      <w:r w:rsidRPr="009D11E0">
        <w:rPr>
          <w:rFonts w:ascii="Cambria" w:hAnsi="Cambria" w:cs="Helvetica"/>
          <w:b/>
          <w:bCs/>
          <w:color w:val="000000" w:themeColor="text1"/>
        </w:rPr>
        <w:t>dopuszcza korzystanie z podwykonawców</w:t>
      </w:r>
      <w:r w:rsidRPr="009D11E0">
        <w:rPr>
          <w:rFonts w:ascii="Cambria" w:hAnsi="Cambria" w:cs="Helvetica"/>
          <w:bCs/>
          <w:color w:val="000000" w:themeColor="text1"/>
        </w:rPr>
        <w:t>. Wykonawca:</w:t>
      </w:r>
    </w:p>
    <w:p w:rsidR="0089282D" w:rsidRPr="009D11E0" w:rsidRDefault="0089282D" w:rsidP="00C5487F">
      <w:pPr>
        <w:pStyle w:val="Akapitzlist"/>
        <w:numPr>
          <w:ilvl w:val="2"/>
          <w:numId w:val="3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jest zobowiązany wskazać w formularzu ofertowym </w:t>
      </w:r>
      <w:r w:rsidRPr="009D11E0">
        <w:rPr>
          <w:rFonts w:ascii="Cambria" w:eastAsia="Cambria" w:hAnsi="Cambria" w:cs="Cambria"/>
          <w:b/>
          <w:color w:val="000000" w:themeColor="text1"/>
          <w:sz w:val="24"/>
          <w:szCs w:val="24"/>
        </w:rPr>
        <w:t>(Załącznik nr 3 do SIWZ)</w:t>
      </w:r>
      <w:r w:rsidRPr="009D11E0">
        <w:rPr>
          <w:rFonts w:ascii="Cambria" w:eastAsia="Cambria" w:hAnsi="Cambria" w:cs="Cambria"/>
          <w:color w:val="000000" w:themeColor="text1"/>
          <w:sz w:val="24"/>
          <w:szCs w:val="24"/>
        </w:rPr>
        <w:t xml:space="preserve"> części zamówienia, których wykonanie zamierza powierzyć podwykonawcom i podać firmy </w:t>
      </w:r>
      <w:r w:rsidRPr="009D11E0">
        <w:rPr>
          <w:rFonts w:ascii="Cambria" w:eastAsia="Cambria" w:hAnsi="Cambria" w:cs="Cambria"/>
          <w:b/>
          <w:color w:val="000000" w:themeColor="text1"/>
          <w:sz w:val="24"/>
          <w:szCs w:val="24"/>
        </w:rPr>
        <w:t>(oznaczenie przedsiębiorstwa)</w:t>
      </w:r>
      <w:r w:rsidRPr="009D11E0">
        <w:rPr>
          <w:rFonts w:ascii="Cambria" w:eastAsia="Cambria" w:hAnsi="Cambria" w:cs="Cambria"/>
          <w:color w:val="000000" w:themeColor="text1"/>
          <w:sz w:val="24"/>
          <w:szCs w:val="24"/>
        </w:rPr>
        <w:t xml:space="preserve"> podwykonawców;</w:t>
      </w:r>
    </w:p>
    <w:p w:rsidR="0089282D" w:rsidRPr="009D11E0" w:rsidRDefault="0089282D" w:rsidP="00C5487F">
      <w:pPr>
        <w:pStyle w:val="Akapitzlist"/>
        <w:numPr>
          <w:ilvl w:val="2"/>
          <w:numId w:val="3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w przypadku podpisania umowy wykonawca będzie zobowiązany, aby przed przystąpieniem do wykonania zamówienia podał - o ile będą znane - nazwy albo imiona i nazwiska oraz dane kontaktowe podwykonawców i osób do kontaktu z nimi. Wykonawca będzie zawiadamiał podczas realizacji umowy zamawiającego o wszelkich zmianach danych dotyczących podwykonawców, </w:t>
      </w:r>
      <w:r w:rsidR="00327EC1">
        <w:rPr>
          <w:rFonts w:ascii="Cambria" w:eastAsia="Cambria" w:hAnsi="Cambria" w:cs="Cambria"/>
          <w:color w:val="000000" w:themeColor="text1"/>
          <w:sz w:val="24"/>
          <w:szCs w:val="24"/>
        </w:rPr>
        <w:br/>
      </w:r>
      <w:r w:rsidRPr="009D11E0">
        <w:rPr>
          <w:rFonts w:ascii="Cambria" w:eastAsia="Cambria" w:hAnsi="Cambria" w:cs="Cambria"/>
          <w:color w:val="000000" w:themeColor="text1"/>
          <w:sz w:val="24"/>
          <w:szCs w:val="24"/>
        </w:rPr>
        <w:t xml:space="preserve">a także przekazywał informacje na temat nowych podwykonawców, którym </w:t>
      </w:r>
      <w:r w:rsidRPr="009D11E0">
        <w:rPr>
          <w:rFonts w:ascii="Cambria" w:eastAsia="Cambria" w:hAnsi="Cambria" w:cs="Cambria"/>
          <w:color w:val="000000" w:themeColor="text1"/>
          <w:sz w:val="24"/>
          <w:szCs w:val="24"/>
        </w:rPr>
        <w:br/>
        <w:t>w późniejszym okresie zamierza powierzyć realizację przedmiotu zamówienia.</w:t>
      </w:r>
    </w:p>
    <w:p w:rsidR="0089282D" w:rsidRDefault="0089282D" w:rsidP="00C5487F">
      <w:pPr>
        <w:pStyle w:val="Akapitzlist"/>
        <w:numPr>
          <w:ilvl w:val="2"/>
          <w:numId w:val="3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jeżeli późniejsza zmiana albo rezygnacja z podwykonawcy dotyczy podmiotu, na którego zasoby Wykonawca powoływał się, na zasadach określonych w art. 22a ustawy Pzp, w celu wskazania spełnienia warunków udziału </w:t>
      </w:r>
      <w:r w:rsidRPr="009D11E0">
        <w:rPr>
          <w:rFonts w:ascii="Cambria" w:eastAsia="Cambria" w:hAnsi="Cambria" w:cs="Cambria"/>
          <w:color w:val="000000" w:themeColor="text1"/>
          <w:sz w:val="24"/>
          <w:szCs w:val="24"/>
        </w:rPr>
        <w:br/>
        <w:t xml:space="preserve">w postępowaniu Wykonawca jest zobowiązany wskazać Zamawiającemu, </w:t>
      </w:r>
      <w:r w:rsidRPr="009D11E0">
        <w:rPr>
          <w:rFonts w:ascii="Cambria" w:eastAsia="Cambria" w:hAnsi="Cambria" w:cs="Cambria"/>
          <w:color w:val="000000" w:themeColor="text1"/>
          <w:sz w:val="24"/>
          <w:szCs w:val="24"/>
        </w:rPr>
        <w:br/>
        <w:t>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rsidR="00400D88" w:rsidRDefault="00400D88" w:rsidP="00400D88">
      <w:pPr>
        <w:pStyle w:val="Akapitzlist"/>
        <w:pBdr>
          <w:top w:val="nil"/>
          <w:left w:val="nil"/>
          <w:bottom w:val="nil"/>
          <w:right w:val="nil"/>
          <w:between w:val="nil"/>
          <w:bar w:val="nil"/>
        </w:pBdr>
        <w:spacing w:before="0" w:after="0" w:line="276" w:lineRule="auto"/>
        <w:ind w:left="993"/>
        <w:contextualSpacing w:val="0"/>
        <w:rPr>
          <w:rFonts w:ascii="Cambria" w:eastAsia="Cambria" w:hAnsi="Cambria" w:cs="Cambria"/>
          <w:color w:val="000000" w:themeColor="text1"/>
          <w:sz w:val="24"/>
          <w:szCs w:val="24"/>
        </w:rPr>
      </w:pPr>
    </w:p>
    <w:p w:rsidR="00400D88" w:rsidRPr="009D11E0" w:rsidRDefault="00400D88" w:rsidP="00400D88">
      <w:pPr>
        <w:pStyle w:val="Akapitzlist"/>
        <w:pBdr>
          <w:top w:val="nil"/>
          <w:left w:val="nil"/>
          <w:bottom w:val="nil"/>
          <w:right w:val="nil"/>
          <w:between w:val="nil"/>
          <w:bar w:val="nil"/>
        </w:pBdr>
        <w:spacing w:before="0" w:after="0" w:line="276" w:lineRule="auto"/>
        <w:ind w:left="993"/>
        <w:contextualSpacing w:val="0"/>
        <w:rPr>
          <w:rFonts w:ascii="Cambria" w:eastAsia="Cambria" w:hAnsi="Cambria" w:cs="Cambria"/>
          <w:color w:val="000000" w:themeColor="text1"/>
          <w:sz w:val="24"/>
          <w:szCs w:val="24"/>
        </w:rPr>
      </w:pPr>
    </w:p>
    <w:p w:rsidR="0089282D" w:rsidRPr="009D11E0" w:rsidRDefault="0089282D" w:rsidP="006E10CC">
      <w:pPr>
        <w:pStyle w:val="Akapitzlist"/>
        <w:numPr>
          <w:ilvl w:val="1"/>
          <w:numId w:val="6"/>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Klauzula zatrudnienia.</w:t>
      </w:r>
    </w:p>
    <w:p w:rsidR="0089282D" w:rsidRPr="007021E6" w:rsidRDefault="0089282D" w:rsidP="006E10CC">
      <w:pPr>
        <w:pStyle w:val="Akapitzlist"/>
        <w:tabs>
          <w:tab w:val="left" w:pos="567"/>
        </w:tabs>
        <w:autoSpaceDE w:val="0"/>
        <w:autoSpaceDN w:val="0"/>
        <w:adjustRightInd w:val="0"/>
        <w:spacing w:after="0" w:line="276" w:lineRule="auto"/>
        <w:ind w:left="567"/>
        <w:rPr>
          <w:rFonts w:ascii="Cambria" w:eastAsia="Calibri" w:hAnsi="Cambria" w:cs="ArialNarrow"/>
          <w:i/>
          <w:color w:val="000000" w:themeColor="text1"/>
          <w:sz w:val="24"/>
          <w:szCs w:val="24"/>
        </w:rPr>
      </w:pPr>
      <w:r w:rsidRPr="007021E6">
        <w:rPr>
          <w:rFonts w:ascii="Cambria" w:hAnsi="Cambria" w:cs="Helvetica"/>
          <w:bCs/>
          <w:color w:val="000000" w:themeColor="text1"/>
          <w:sz w:val="24"/>
          <w:szCs w:val="24"/>
        </w:rPr>
        <w:t xml:space="preserve">Zamawiający stosownie do art. 29 ust. 3a ustawy Pzp, określa obowiązek zatrudnienia na podstawie umowy o pracę osób wykonujących następujące czynności w zakresie realizacji zamówienia: </w:t>
      </w:r>
      <w:r w:rsidRPr="007021E6">
        <w:rPr>
          <w:rFonts w:ascii="Cambria" w:eastAsia="Cambria" w:hAnsi="Cambria" w:cs="Cambria"/>
          <w:b/>
          <w:color w:val="000000" w:themeColor="text1"/>
          <w:sz w:val="24"/>
          <w:szCs w:val="24"/>
        </w:rPr>
        <w:t>wykonywanie prac fizycznych przy realizacji robót budowlanych</w:t>
      </w:r>
      <w:r w:rsidR="005E76B4">
        <w:rPr>
          <w:rFonts w:ascii="Cambria" w:eastAsia="Cambria" w:hAnsi="Cambria" w:cs="Cambria"/>
          <w:b/>
          <w:color w:val="000000" w:themeColor="text1"/>
          <w:sz w:val="24"/>
          <w:szCs w:val="24"/>
        </w:rPr>
        <w:t>, operatorzy sprzętu</w:t>
      </w:r>
      <w:r w:rsidRPr="007021E6">
        <w:rPr>
          <w:rFonts w:ascii="Cambria" w:eastAsia="Cambria" w:hAnsi="Cambria" w:cs="Cambria"/>
          <w:b/>
          <w:color w:val="000000" w:themeColor="text1"/>
          <w:sz w:val="24"/>
          <w:szCs w:val="24"/>
        </w:rPr>
        <w:t xml:space="preserve"> i </w:t>
      </w:r>
      <w:r w:rsidR="005E76B4">
        <w:rPr>
          <w:rFonts w:ascii="Cambria" w:eastAsia="Cambria" w:hAnsi="Cambria" w:cs="Cambria"/>
          <w:b/>
          <w:color w:val="000000" w:themeColor="text1"/>
          <w:sz w:val="24"/>
          <w:szCs w:val="24"/>
        </w:rPr>
        <w:t xml:space="preserve">prace fizyczne </w:t>
      </w:r>
      <w:r w:rsidR="005E76B4">
        <w:rPr>
          <w:rFonts w:ascii="Cambria" w:eastAsia="Cambria" w:hAnsi="Cambria" w:cs="Cambria"/>
          <w:b/>
          <w:color w:val="000000" w:themeColor="text1"/>
          <w:sz w:val="24"/>
          <w:szCs w:val="24"/>
        </w:rPr>
        <w:lastRenderedPageBreak/>
        <w:t>instalacyjno-montażowe</w:t>
      </w:r>
      <w:r w:rsidRPr="007021E6">
        <w:rPr>
          <w:rFonts w:ascii="Cambria" w:eastAsia="Cambria" w:hAnsi="Cambria" w:cs="Cambria"/>
          <w:b/>
          <w:color w:val="000000" w:themeColor="text1"/>
          <w:sz w:val="24"/>
          <w:szCs w:val="24"/>
        </w:rPr>
        <w:t xml:space="preserve">. </w:t>
      </w:r>
      <w:r w:rsidRPr="007021E6">
        <w:rPr>
          <w:rFonts w:ascii="Cambria" w:hAnsi="Cambria"/>
          <w:color w:val="000000" w:themeColor="text1"/>
          <w:sz w:val="24"/>
          <w:szCs w:val="24"/>
        </w:rPr>
        <w:t>(</w:t>
      </w:r>
      <w:r w:rsidRPr="007021E6">
        <w:rPr>
          <w:rFonts w:ascii="Cambria" w:eastAsia="Cambria" w:hAnsi="Cambria" w:cs="Cambria"/>
          <w:i/>
          <w:color w:val="000000" w:themeColor="text1"/>
          <w:sz w:val="24"/>
          <w:szCs w:val="24"/>
        </w:rPr>
        <w:t>obowiązek ten nie dotyczy sytuacji, gdy prace te będą wykonywane samodzielnie i osobiście przez osoby fizyczne prowadzące działalność gospodarczą w postaci tzw. samozatrudnienia, jako podwykonawcy).</w:t>
      </w:r>
    </w:p>
    <w:p w:rsidR="0089282D" w:rsidRPr="009D11E0" w:rsidRDefault="0089282D" w:rsidP="006E10CC">
      <w:pPr>
        <w:pStyle w:val="Akapitzlist"/>
        <w:tabs>
          <w:tab w:val="left" w:pos="567"/>
        </w:tabs>
        <w:autoSpaceDE w:val="0"/>
        <w:autoSpaceDN w:val="0"/>
        <w:adjustRightInd w:val="0"/>
        <w:spacing w:after="0" w:line="276" w:lineRule="auto"/>
        <w:ind w:left="567"/>
        <w:rPr>
          <w:rFonts w:ascii="Cambria" w:hAnsi="Cambria" w:cs="Helvetica"/>
          <w:bCs/>
          <w:color w:val="000000" w:themeColor="text1"/>
          <w:sz w:val="24"/>
          <w:szCs w:val="24"/>
        </w:rPr>
      </w:pPr>
      <w:r w:rsidRPr="007021E6">
        <w:rPr>
          <w:rFonts w:ascii="Cambria" w:hAnsi="Cambria" w:cs="Helvetica"/>
          <w:bCs/>
          <w:color w:val="000000" w:themeColor="text1"/>
          <w:sz w:val="24"/>
          <w:szCs w:val="24"/>
        </w:rPr>
        <w:t xml:space="preserve">Szczegółowy sposób dokumentowania zatrudnienia ww. osób, uprawnienia   zamawiającego   w   zakresie   kontroli   spełniania  </w:t>
      </w:r>
      <w:r w:rsidR="00400D88">
        <w:rPr>
          <w:rFonts w:ascii="Cambria" w:hAnsi="Cambria" w:cs="Helvetica"/>
          <w:bCs/>
          <w:color w:val="000000" w:themeColor="text1"/>
          <w:sz w:val="24"/>
          <w:szCs w:val="24"/>
        </w:rPr>
        <w:t xml:space="preserve"> przez   wykonawcę   wymagań, </w:t>
      </w:r>
      <w:r w:rsidRPr="007021E6">
        <w:rPr>
          <w:rFonts w:ascii="Cambria" w:hAnsi="Cambria" w:cs="Helvetica"/>
          <w:bCs/>
          <w:color w:val="000000" w:themeColor="text1"/>
          <w:sz w:val="24"/>
          <w:szCs w:val="24"/>
        </w:rPr>
        <w:t>o   których mowa</w:t>
      </w:r>
      <w:r w:rsidR="00400D88">
        <w:rPr>
          <w:rFonts w:ascii="Cambria" w:hAnsi="Cambria" w:cs="Helvetica"/>
          <w:bCs/>
          <w:color w:val="000000" w:themeColor="text1"/>
          <w:sz w:val="24"/>
          <w:szCs w:val="24"/>
        </w:rPr>
        <w:t xml:space="preserve">   w   art.   29   ust.   3a </w:t>
      </w:r>
      <w:r w:rsidRPr="007021E6">
        <w:rPr>
          <w:rFonts w:ascii="Cambria" w:hAnsi="Cambria" w:cs="Helvetica"/>
          <w:bCs/>
          <w:color w:val="000000" w:themeColor="text1"/>
          <w:sz w:val="24"/>
          <w:szCs w:val="24"/>
        </w:rPr>
        <w:t>oraz   sankcji   z   tytułu   ni</w:t>
      </w:r>
      <w:r w:rsidR="00400D88">
        <w:rPr>
          <w:rFonts w:ascii="Cambria" w:hAnsi="Cambria" w:cs="Helvetica"/>
          <w:bCs/>
          <w:color w:val="000000" w:themeColor="text1"/>
          <w:sz w:val="24"/>
          <w:szCs w:val="24"/>
        </w:rPr>
        <w:t xml:space="preserve">espełnienia   tych   wymagań, rodzaju </w:t>
      </w:r>
      <w:r w:rsidRPr="007021E6">
        <w:rPr>
          <w:rFonts w:ascii="Cambria" w:hAnsi="Cambria" w:cs="Helvetica"/>
          <w:bCs/>
          <w:color w:val="000000" w:themeColor="text1"/>
          <w:sz w:val="24"/>
          <w:szCs w:val="24"/>
        </w:rPr>
        <w:t>czynności niezbędnych do realizacji zamówienia, których dotyczą wymagania zatrudnienia na podstawie umowy o pracę   przez   wykonawcę   lub   podwykonawcę   osób   wykonujących   czynności   w   trakcie   realizacji zamówienia zawarte są § 1</w:t>
      </w:r>
      <w:r w:rsidR="006E77EF">
        <w:rPr>
          <w:rFonts w:ascii="Cambria" w:hAnsi="Cambria" w:cs="Helvetica"/>
          <w:bCs/>
          <w:color w:val="000000" w:themeColor="text1"/>
          <w:sz w:val="24"/>
          <w:szCs w:val="24"/>
        </w:rPr>
        <w:t>6</w:t>
      </w:r>
      <w:r w:rsidRPr="007021E6">
        <w:rPr>
          <w:rFonts w:ascii="Cambria" w:hAnsi="Cambria" w:cs="Helvetica"/>
          <w:bCs/>
          <w:color w:val="000000" w:themeColor="text1"/>
          <w:sz w:val="24"/>
          <w:szCs w:val="24"/>
        </w:rPr>
        <w:t xml:space="preserve"> Projektu umowy stanowiącym (</w:t>
      </w:r>
      <w:r w:rsidRPr="007021E6">
        <w:rPr>
          <w:rFonts w:ascii="Cambria" w:hAnsi="Cambria" w:cs="Helvetica"/>
          <w:b/>
          <w:bCs/>
          <w:color w:val="000000" w:themeColor="text1"/>
          <w:sz w:val="24"/>
          <w:szCs w:val="24"/>
        </w:rPr>
        <w:t>Załącznik Nr 2 do SIWZ)</w:t>
      </w:r>
      <w:r w:rsidRPr="007021E6">
        <w:rPr>
          <w:rFonts w:ascii="Cambria" w:hAnsi="Cambria" w:cs="Helvetica"/>
          <w:bCs/>
          <w:color w:val="000000" w:themeColor="text1"/>
          <w:sz w:val="24"/>
          <w:szCs w:val="24"/>
        </w:rPr>
        <w:t>.</w:t>
      </w:r>
    </w:p>
    <w:p w:rsidR="0089282D" w:rsidRPr="009D11E0" w:rsidRDefault="0089282D" w:rsidP="006E10CC">
      <w:pPr>
        <w:pStyle w:val="Akapitzlist"/>
        <w:numPr>
          <w:ilvl w:val="1"/>
          <w:numId w:val="6"/>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Zamawiający informuje, iż zamówienie jest współfinansowane ze środków Europejskiego Funduszu Rozwoju Regionalnego w ramach Regionalnego Programu Operacyjnego Województwa Lubelskiego na lata 2014-2020.</w:t>
      </w:r>
    </w:p>
    <w:p w:rsidR="00C6567A" w:rsidRPr="009D11E0" w:rsidRDefault="003F2F49" w:rsidP="006E10CC">
      <w:pPr>
        <w:widowControl w:val="0"/>
        <w:numPr>
          <w:ilvl w:val="1"/>
          <w:numId w:val="6"/>
        </w:numPr>
        <w:spacing w:line="276" w:lineRule="auto"/>
        <w:ind w:left="567" w:hanging="567"/>
        <w:jc w:val="both"/>
        <w:outlineLvl w:val="3"/>
        <w:rPr>
          <w:rFonts w:ascii="Cambria" w:hAnsi="Cambria" w:cs="Arial"/>
          <w:bCs/>
          <w:color w:val="000000" w:themeColor="text1"/>
        </w:rPr>
      </w:pPr>
      <w:r w:rsidRPr="009D11E0">
        <w:rPr>
          <w:rFonts w:ascii="Cambria" w:hAnsi="Cambria" w:cs="Arial"/>
          <w:bCs/>
          <w:color w:val="000000" w:themeColor="text1"/>
        </w:rPr>
        <w:t xml:space="preserve">Zamawiający </w:t>
      </w:r>
      <w:r w:rsidRPr="009D11E0">
        <w:rPr>
          <w:rFonts w:ascii="Cambria" w:hAnsi="Cambria" w:cs="Arial"/>
          <w:b/>
          <w:bCs/>
          <w:color w:val="000000" w:themeColor="text1"/>
          <w:u w:val="single"/>
        </w:rPr>
        <w:t>nie zastrzega</w:t>
      </w:r>
      <w:r w:rsidRPr="009D11E0">
        <w:rPr>
          <w:rFonts w:ascii="Cambria" w:hAnsi="Cambria" w:cs="Arial"/>
          <w:bCs/>
          <w:color w:val="000000" w:themeColor="text1"/>
        </w:rPr>
        <w:t xml:space="preserve"> obowiązku osobistego wykonania przez wykonawcę kluczowych części zamówienia w zakresie przedmiotu zamówienia.</w:t>
      </w:r>
    </w:p>
    <w:p w:rsidR="00236881" w:rsidRDefault="00236881" w:rsidP="006E10CC">
      <w:pPr>
        <w:widowControl w:val="0"/>
        <w:numPr>
          <w:ilvl w:val="1"/>
          <w:numId w:val="6"/>
        </w:numPr>
        <w:spacing w:line="276" w:lineRule="auto"/>
        <w:ind w:left="567" w:hanging="567"/>
        <w:jc w:val="both"/>
        <w:outlineLvl w:val="3"/>
        <w:rPr>
          <w:rFonts w:ascii="Cambria" w:hAnsi="Cambria" w:cs="Arial"/>
          <w:bCs/>
          <w:color w:val="000000" w:themeColor="text1"/>
        </w:rPr>
      </w:pPr>
      <w:r w:rsidRPr="009D11E0">
        <w:rPr>
          <w:rFonts w:ascii="Cambria" w:hAnsi="Cambria" w:cs="Arial"/>
          <w:bCs/>
          <w:color w:val="000000" w:themeColor="text1"/>
        </w:rPr>
        <w:t xml:space="preserve">Zamawiający </w:t>
      </w:r>
      <w:r w:rsidRPr="009D11E0">
        <w:rPr>
          <w:rFonts w:ascii="Cambria" w:hAnsi="Cambria" w:cs="Arial"/>
          <w:b/>
          <w:bCs/>
          <w:color w:val="000000" w:themeColor="text1"/>
          <w:u w:val="single"/>
        </w:rPr>
        <w:t>nie przewiduje</w:t>
      </w:r>
      <w:r w:rsidRPr="009D11E0">
        <w:rPr>
          <w:rFonts w:ascii="Cambria" w:hAnsi="Cambria" w:cs="Arial"/>
          <w:bCs/>
          <w:color w:val="000000" w:themeColor="text1"/>
        </w:rPr>
        <w:t xml:space="preserve"> udzielenie zamówień, o których mowa w a</w:t>
      </w:r>
      <w:r w:rsidR="00EE1DD8" w:rsidRPr="009D11E0">
        <w:rPr>
          <w:rFonts w:ascii="Cambria" w:hAnsi="Cambria" w:cs="Arial"/>
          <w:bCs/>
          <w:color w:val="000000" w:themeColor="text1"/>
        </w:rPr>
        <w:t>rt. 67 ust. 1 pkt. 6 i 7 ustawy.</w:t>
      </w:r>
    </w:p>
    <w:tbl>
      <w:tblPr>
        <w:tblW w:w="0" w:type="auto"/>
        <w:jc w:val="center"/>
        <w:tblBorders>
          <w:bottom w:val="single" w:sz="4" w:space="0" w:color="auto"/>
        </w:tblBorders>
        <w:tblLook w:val="04A0"/>
      </w:tblPr>
      <w:tblGrid>
        <w:gridCol w:w="9068"/>
      </w:tblGrid>
      <w:tr w:rsidR="0034047D" w:rsidRPr="00EB1AA9" w:rsidTr="00722041">
        <w:trPr>
          <w:jc w:val="center"/>
        </w:trPr>
        <w:tc>
          <w:tcPr>
            <w:tcW w:w="9068" w:type="dxa"/>
            <w:shd w:val="clear" w:color="auto" w:fill="auto"/>
          </w:tcPr>
          <w:p w:rsidR="0034047D" w:rsidRPr="00066C26" w:rsidRDefault="0034047D"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Rozdział 3</w:t>
            </w:r>
          </w:p>
          <w:p w:rsidR="0034047D" w:rsidRPr="00EB1AA9" w:rsidRDefault="008F0029" w:rsidP="00B32AFD">
            <w:pPr>
              <w:suppressAutoHyphens/>
              <w:spacing w:line="276" w:lineRule="auto"/>
              <w:contextualSpacing/>
              <w:jc w:val="center"/>
              <w:textAlignment w:val="baseline"/>
              <w:rPr>
                <w:rFonts w:ascii="Cambria" w:hAnsi="Cambria"/>
                <w:color w:val="000000"/>
              </w:rPr>
            </w:pPr>
            <w:r w:rsidRPr="008F0029">
              <w:rPr>
                <w:rFonts w:ascii="Cambria" w:hAnsi="Cambria"/>
                <w:b/>
                <w:color w:val="000000"/>
                <w:sz w:val="26"/>
                <w:szCs w:val="26"/>
              </w:rPr>
              <w:t>TERMIN WYKONANIA ZAMÓWIENIA</w:t>
            </w:r>
          </w:p>
        </w:tc>
      </w:tr>
    </w:tbl>
    <w:p w:rsidR="0034047D" w:rsidRPr="000B70B2" w:rsidRDefault="0034047D" w:rsidP="00B32AFD">
      <w:pPr>
        <w:widowControl w:val="0"/>
        <w:spacing w:line="276" w:lineRule="auto"/>
        <w:ind w:left="709"/>
        <w:jc w:val="both"/>
        <w:outlineLvl w:val="3"/>
        <w:rPr>
          <w:rFonts w:ascii="Cambria" w:hAnsi="Cambria" w:cs="Arial"/>
          <w:bCs/>
        </w:rPr>
      </w:pPr>
    </w:p>
    <w:p w:rsidR="006E10CC" w:rsidRDefault="002A3608" w:rsidP="002A3608">
      <w:pPr>
        <w:widowControl w:val="0"/>
        <w:spacing w:line="276" w:lineRule="auto"/>
        <w:jc w:val="both"/>
        <w:outlineLvl w:val="3"/>
        <w:rPr>
          <w:rFonts w:ascii="Cambria" w:hAnsi="Cambria" w:cs="Arial"/>
          <w:b/>
          <w:bCs/>
        </w:rPr>
      </w:pPr>
      <w:r w:rsidRPr="00553D69">
        <w:rPr>
          <w:rFonts w:ascii="Cambria" w:hAnsi="Cambria" w:cs="Arial"/>
          <w:bCs/>
        </w:rPr>
        <w:t xml:space="preserve">Zamawiający wymaga, aby </w:t>
      </w:r>
      <w:r w:rsidR="00553D69" w:rsidRPr="00553D69">
        <w:rPr>
          <w:rFonts w:ascii="Cambria" w:hAnsi="Cambria" w:cs="Arial"/>
          <w:bCs/>
        </w:rPr>
        <w:t xml:space="preserve">zamówienie zostało zrealizowane w terminie </w:t>
      </w:r>
      <w:r w:rsidRPr="00553D69">
        <w:rPr>
          <w:rFonts w:ascii="Cambria" w:hAnsi="Cambria" w:cs="Arial"/>
          <w:b/>
          <w:bCs/>
        </w:rPr>
        <w:t xml:space="preserve">do dnia </w:t>
      </w:r>
      <w:r w:rsidR="00F2358A">
        <w:rPr>
          <w:rFonts w:ascii="Cambria" w:hAnsi="Cambria" w:cs="Arial"/>
          <w:b/>
          <w:bCs/>
        </w:rPr>
        <w:t>23</w:t>
      </w:r>
      <w:r w:rsidR="00553D69" w:rsidRPr="00553D69">
        <w:rPr>
          <w:rFonts w:ascii="Cambria" w:hAnsi="Cambria" w:cs="Arial"/>
          <w:b/>
          <w:bCs/>
        </w:rPr>
        <w:t xml:space="preserve">.10.2017 </w:t>
      </w:r>
      <w:r w:rsidRPr="00553D69">
        <w:rPr>
          <w:rFonts w:ascii="Cambria" w:hAnsi="Cambria" w:cs="Arial"/>
          <w:b/>
          <w:bCs/>
        </w:rPr>
        <w:t>r.</w:t>
      </w:r>
    </w:p>
    <w:tbl>
      <w:tblPr>
        <w:tblW w:w="0" w:type="auto"/>
        <w:jc w:val="center"/>
        <w:tblBorders>
          <w:bottom w:val="single" w:sz="4" w:space="0" w:color="auto"/>
        </w:tblBorders>
        <w:tblLook w:val="04A0"/>
      </w:tblPr>
      <w:tblGrid>
        <w:gridCol w:w="9068"/>
      </w:tblGrid>
      <w:tr w:rsidR="00811203" w:rsidRPr="00EB1AA9" w:rsidTr="00F13208">
        <w:trPr>
          <w:jc w:val="center"/>
        </w:trPr>
        <w:tc>
          <w:tcPr>
            <w:tcW w:w="9068" w:type="dxa"/>
            <w:shd w:val="clear" w:color="auto" w:fill="auto"/>
          </w:tcPr>
          <w:p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4</w:t>
            </w:r>
          </w:p>
          <w:p w:rsidR="00811203" w:rsidRPr="00EB1AA9" w:rsidRDefault="00586E5A" w:rsidP="00B32AFD">
            <w:pPr>
              <w:suppressAutoHyphens/>
              <w:spacing w:line="276" w:lineRule="auto"/>
              <w:contextualSpacing/>
              <w:jc w:val="center"/>
              <w:textAlignment w:val="baseline"/>
              <w:rPr>
                <w:rFonts w:ascii="Cambria" w:hAnsi="Cambria"/>
                <w:color w:val="000000"/>
              </w:rPr>
            </w:pPr>
            <w:r w:rsidRPr="00586E5A">
              <w:rPr>
                <w:rFonts w:ascii="Cambria" w:hAnsi="Cambria"/>
                <w:b/>
                <w:color w:val="000000"/>
                <w:sz w:val="26"/>
                <w:szCs w:val="26"/>
              </w:rPr>
              <w:t>WARUNKI UDZIAŁU W POSTĘPOWANIU</w:t>
            </w:r>
            <w:r w:rsidR="00247BE4">
              <w:rPr>
                <w:rFonts w:ascii="Cambria" w:hAnsi="Cambria"/>
                <w:b/>
                <w:color w:val="000000"/>
                <w:sz w:val="26"/>
                <w:szCs w:val="26"/>
              </w:rPr>
              <w:t xml:space="preserve"> </w:t>
            </w:r>
            <w:r w:rsidR="00247BE4">
              <w:rPr>
                <w:rFonts w:ascii="Cambria" w:hAnsi="Cambria"/>
                <w:b/>
                <w:color w:val="000000"/>
                <w:sz w:val="26"/>
                <w:szCs w:val="26"/>
              </w:rPr>
              <w:br/>
            </w:r>
            <w:r w:rsidR="00247BE4" w:rsidRPr="00247BE4">
              <w:rPr>
                <w:rFonts w:ascii="Cambria" w:hAnsi="Cambria"/>
                <w:b/>
                <w:color w:val="000000"/>
                <w:sz w:val="26"/>
                <w:szCs w:val="26"/>
              </w:rPr>
              <w:t>ORAZ PODSTAWY WYKLUCZENIA Z POSTĘPOWANIA</w:t>
            </w:r>
            <w:r w:rsidRPr="00586E5A">
              <w:rPr>
                <w:rFonts w:ascii="Cambria" w:hAnsi="Cambria"/>
                <w:b/>
                <w:color w:val="000000"/>
                <w:sz w:val="26"/>
                <w:szCs w:val="26"/>
              </w:rPr>
              <w:t xml:space="preserve"> </w:t>
            </w:r>
          </w:p>
        </w:tc>
      </w:tr>
    </w:tbl>
    <w:p w:rsidR="00811203" w:rsidRPr="000B70B2" w:rsidRDefault="00811203" w:rsidP="00B32AFD">
      <w:pPr>
        <w:widowControl w:val="0"/>
        <w:spacing w:line="276" w:lineRule="auto"/>
        <w:ind w:left="709"/>
        <w:jc w:val="both"/>
        <w:outlineLvl w:val="3"/>
        <w:rPr>
          <w:rFonts w:ascii="Cambria" w:hAnsi="Cambria" w:cs="Arial"/>
          <w:bCs/>
        </w:rPr>
      </w:pPr>
    </w:p>
    <w:p w:rsidR="00811203" w:rsidRPr="000B70B2" w:rsidRDefault="00811203" w:rsidP="00B32AFD">
      <w:pPr>
        <w:pStyle w:val="Akapitzlist"/>
        <w:widowControl w:val="0"/>
        <w:numPr>
          <w:ilvl w:val="0"/>
          <w:numId w:val="5"/>
        </w:numPr>
        <w:spacing w:before="0" w:after="0" w:line="276" w:lineRule="auto"/>
        <w:contextualSpacing w:val="0"/>
        <w:outlineLvl w:val="3"/>
        <w:rPr>
          <w:rFonts w:ascii="Cambria" w:eastAsia="Times New Roman" w:hAnsi="Cambria" w:cs="Arial"/>
          <w:bCs/>
          <w:vanish/>
          <w:sz w:val="24"/>
          <w:szCs w:val="24"/>
          <w:lang w:eastAsia="pl-PL"/>
        </w:rPr>
      </w:pPr>
    </w:p>
    <w:p w:rsidR="00811203" w:rsidRPr="000B70B2" w:rsidRDefault="00811203" w:rsidP="00B32AFD">
      <w:pPr>
        <w:pStyle w:val="Akapitzlist"/>
        <w:widowControl w:val="0"/>
        <w:numPr>
          <w:ilvl w:val="0"/>
          <w:numId w:val="5"/>
        </w:numPr>
        <w:spacing w:before="0" w:after="0" w:line="276" w:lineRule="auto"/>
        <w:contextualSpacing w:val="0"/>
        <w:outlineLvl w:val="3"/>
        <w:rPr>
          <w:rFonts w:ascii="Cambria" w:eastAsia="Times New Roman" w:hAnsi="Cambria" w:cs="Arial"/>
          <w:bCs/>
          <w:vanish/>
          <w:sz w:val="24"/>
          <w:szCs w:val="24"/>
          <w:lang w:eastAsia="pl-PL"/>
        </w:rPr>
      </w:pPr>
    </w:p>
    <w:p w:rsidR="00811203" w:rsidRPr="000B70B2" w:rsidRDefault="00811203" w:rsidP="00B32AFD">
      <w:pPr>
        <w:pStyle w:val="Akapitzlist"/>
        <w:widowControl w:val="0"/>
        <w:numPr>
          <w:ilvl w:val="0"/>
          <w:numId w:val="5"/>
        </w:numPr>
        <w:spacing w:before="0" w:after="0" w:line="276" w:lineRule="auto"/>
        <w:contextualSpacing w:val="0"/>
        <w:outlineLvl w:val="3"/>
        <w:rPr>
          <w:rFonts w:ascii="Cambria" w:eastAsia="Times New Roman" w:hAnsi="Cambria" w:cs="Arial"/>
          <w:bCs/>
          <w:vanish/>
          <w:sz w:val="24"/>
          <w:szCs w:val="24"/>
          <w:lang w:eastAsia="pl-PL"/>
        </w:rPr>
      </w:pPr>
    </w:p>
    <w:p w:rsidR="00811203" w:rsidRPr="000B70B2" w:rsidRDefault="00811203" w:rsidP="00B32AFD">
      <w:pPr>
        <w:pStyle w:val="Akapitzlist"/>
        <w:widowControl w:val="0"/>
        <w:numPr>
          <w:ilvl w:val="0"/>
          <w:numId w:val="5"/>
        </w:numPr>
        <w:spacing w:before="0" w:after="0" w:line="276" w:lineRule="auto"/>
        <w:contextualSpacing w:val="0"/>
        <w:outlineLvl w:val="3"/>
        <w:rPr>
          <w:rFonts w:ascii="Cambria" w:eastAsia="Times New Roman" w:hAnsi="Cambria" w:cs="Arial"/>
          <w:bCs/>
          <w:vanish/>
          <w:sz w:val="24"/>
          <w:szCs w:val="24"/>
          <w:lang w:eastAsia="pl-PL"/>
        </w:rPr>
      </w:pPr>
    </w:p>
    <w:p w:rsidR="00247BE4" w:rsidRPr="00327EC1" w:rsidRDefault="00FE276A" w:rsidP="00FE276A">
      <w:pPr>
        <w:pStyle w:val="Akapitzlist"/>
        <w:numPr>
          <w:ilvl w:val="1"/>
          <w:numId w:val="5"/>
        </w:numPr>
        <w:autoSpaceDE w:val="0"/>
        <w:autoSpaceDN w:val="0"/>
        <w:adjustRightInd w:val="0"/>
        <w:spacing w:before="0" w:after="0" w:line="276" w:lineRule="auto"/>
        <w:ind w:left="567" w:hanging="567"/>
        <w:rPr>
          <w:rFonts w:ascii="Cambria" w:hAnsi="Cambria" w:cs="Arial"/>
          <w:b/>
          <w:color w:val="000000" w:themeColor="text1"/>
          <w:sz w:val="24"/>
          <w:szCs w:val="24"/>
        </w:rPr>
      </w:pPr>
      <w:r w:rsidRPr="00327EC1">
        <w:rPr>
          <w:rFonts w:ascii="Cambria" w:hAnsi="Cambria" w:cs="Arial"/>
          <w:b/>
          <w:color w:val="000000" w:themeColor="text1"/>
          <w:sz w:val="24"/>
          <w:szCs w:val="24"/>
        </w:rPr>
        <w:t xml:space="preserve">O udzielenie zamówienia mogą ubiegać się Wykonawcy, którzy </w:t>
      </w:r>
      <w:r w:rsidRPr="00327EC1">
        <w:rPr>
          <w:rFonts w:ascii="Cambria" w:hAnsi="Cambria" w:cs="Arial"/>
          <w:b/>
          <w:color w:val="000000" w:themeColor="text1"/>
          <w:sz w:val="24"/>
          <w:szCs w:val="24"/>
          <w:u w:val="single"/>
        </w:rPr>
        <w:t>nie podlegają wykluczeniu</w:t>
      </w:r>
      <w:r w:rsidRPr="00327EC1">
        <w:rPr>
          <w:rFonts w:ascii="Cambria" w:hAnsi="Cambria" w:cs="Arial"/>
          <w:b/>
          <w:color w:val="000000" w:themeColor="text1"/>
          <w:sz w:val="24"/>
          <w:szCs w:val="24"/>
        </w:rPr>
        <w:t>:</w:t>
      </w:r>
    </w:p>
    <w:p w:rsidR="00FE276A" w:rsidRPr="00327EC1" w:rsidRDefault="00FE276A" w:rsidP="00890C27">
      <w:pPr>
        <w:pStyle w:val="Akapitzlist"/>
        <w:numPr>
          <w:ilvl w:val="2"/>
          <w:numId w:val="5"/>
        </w:numPr>
        <w:autoSpaceDE w:val="0"/>
        <w:autoSpaceDN w:val="0"/>
        <w:adjustRightInd w:val="0"/>
        <w:spacing w:line="276" w:lineRule="auto"/>
        <w:ind w:hanging="657"/>
        <w:rPr>
          <w:rFonts w:ascii="Cambria" w:hAnsi="Cambria" w:cs="Arial"/>
          <w:color w:val="000000" w:themeColor="text1"/>
          <w:sz w:val="24"/>
          <w:szCs w:val="24"/>
        </w:rPr>
      </w:pPr>
      <w:r w:rsidRPr="00327EC1">
        <w:rPr>
          <w:rFonts w:ascii="Cambria" w:hAnsi="Cambria" w:cs="Arial"/>
          <w:color w:val="000000" w:themeColor="text1"/>
          <w:sz w:val="24"/>
          <w:szCs w:val="24"/>
        </w:rPr>
        <w:t xml:space="preserve">Wykonawca zobowiązany jest wykazać brak podstaw do wykluczenia </w:t>
      </w:r>
      <w:r w:rsidRPr="00327EC1">
        <w:rPr>
          <w:rFonts w:ascii="Cambria" w:hAnsi="Cambria" w:cs="Arial"/>
          <w:color w:val="000000" w:themeColor="text1"/>
          <w:sz w:val="24"/>
          <w:szCs w:val="24"/>
        </w:rPr>
        <w:br/>
        <w:t>w oparciu o:</w:t>
      </w:r>
    </w:p>
    <w:p w:rsidR="00FE276A" w:rsidRPr="00327EC1" w:rsidRDefault="00FE276A" w:rsidP="00C5487F">
      <w:pPr>
        <w:pStyle w:val="Akapitzlist"/>
        <w:numPr>
          <w:ilvl w:val="0"/>
          <w:numId w:val="24"/>
        </w:numPr>
        <w:spacing w:line="276" w:lineRule="auto"/>
        <w:ind w:left="1560" w:hanging="284"/>
        <w:rPr>
          <w:rFonts w:ascii="Cambria" w:hAnsi="Cambria"/>
          <w:color w:val="000000" w:themeColor="text1"/>
          <w:sz w:val="24"/>
          <w:szCs w:val="24"/>
        </w:rPr>
      </w:pPr>
      <w:r w:rsidRPr="00327EC1">
        <w:rPr>
          <w:rFonts w:ascii="Cambria" w:hAnsi="Cambria"/>
          <w:color w:val="000000" w:themeColor="text1"/>
          <w:sz w:val="24"/>
          <w:szCs w:val="24"/>
        </w:rPr>
        <w:t xml:space="preserve">przesłanki określone w art. 24 ust. 1 pkt 12-23 ustawy. </w:t>
      </w:r>
    </w:p>
    <w:p w:rsidR="00FE276A" w:rsidRPr="00327EC1" w:rsidRDefault="00FE276A" w:rsidP="00C5487F">
      <w:pPr>
        <w:pStyle w:val="Akapitzlist"/>
        <w:numPr>
          <w:ilvl w:val="0"/>
          <w:numId w:val="24"/>
        </w:numPr>
        <w:spacing w:line="276" w:lineRule="auto"/>
        <w:ind w:left="1560" w:hanging="284"/>
        <w:rPr>
          <w:rFonts w:ascii="Cambria" w:hAnsi="Cambria"/>
          <w:color w:val="000000" w:themeColor="text1"/>
          <w:sz w:val="24"/>
          <w:szCs w:val="24"/>
        </w:rPr>
      </w:pPr>
      <w:r w:rsidRPr="00327EC1">
        <w:rPr>
          <w:rFonts w:ascii="Cambria" w:hAnsi="Cambria"/>
          <w:color w:val="000000" w:themeColor="text1"/>
          <w:sz w:val="24"/>
          <w:szCs w:val="24"/>
        </w:rPr>
        <w:t>przesłanki określone w art. 24 ust. 5 pkt 1 i 8 ustawy.</w:t>
      </w:r>
    </w:p>
    <w:p w:rsidR="00FE276A" w:rsidRPr="00E07738" w:rsidRDefault="00FE276A" w:rsidP="00FE276A">
      <w:pPr>
        <w:spacing w:line="276" w:lineRule="auto"/>
        <w:ind w:left="1276"/>
        <w:jc w:val="both"/>
        <w:rPr>
          <w:rFonts w:ascii="Cambria" w:hAnsi="Cambria"/>
          <w:i/>
          <w:color w:val="000000" w:themeColor="text1"/>
        </w:rPr>
      </w:pPr>
      <w:r w:rsidRPr="00E07738">
        <w:rPr>
          <w:rFonts w:ascii="Cambria" w:hAnsi="Cambria"/>
          <w:i/>
          <w:color w:val="000000" w:themeColor="text1"/>
        </w:rPr>
        <w:t xml:space="preserve">Sposób wykazania braku podstaw wykluczenia wskazano w rozdziale </w:t>
      </w:r>
      <w:r w:rsidRPr="00E07738">
        <w:rPr>
          <w:rFonts w:ascii="Cambria" w:hAnsi="Cambria"/>
          <w:i/>
          <w:color w:val="000000" w:themeColor="text1"/>
        </w:rPr>
        <w:br/>
        <w:t>5 SIWZ.</w:t>
      </w:r>
    </w:p>
    <w:p w:rsidR="00FE276A" w:rsidRPr="00327EC1" w:rsidRDefault="00FE276A" w:rsidP="008A0921">
      <w:pPr>
        <w:pStyle w:val="Akapitzlist"/>
        <w:numPr>
          <w:ilvl w:val="2"/>
          <w:numId w:val="5"/>
        </w:numPr>
        <w:autoSpaceDE w:val="0"/>
        <w:autoSpaceDN w:val="0"/>
        <w:adjustRightInd w:val="0"/>
        <w:spacing w:line="276" w:lineRule="auto"/>
        <w:ind w:left="1276" w:hanging="709"/>
        <w:rPr>
          <w:rFonts w:ascii="Cambria" w:hAnsi="Cambria"/>
          <w:color w:val="000000" w:themeColor="text1"/>
          <w:sz w:val="24"/>
          <w:szCs w:val="24"/>
        </w:rPr>
      </w:pPr>
      <w:r w:rsidRPr="00327EC1">
        <w:rPr>
          <w:rFonts w:ascii="Cambria" w:hAnsi="Cambria"/>
          <w:color w:val="000000" w:themeColor="text1"/>
          <w:sz w:val="24"/>
          <w:szCs w:val="24"/>
        </w:rPr>
        <w:t>Zamawiający może wykluczyć wykonawcę na każdym etapie postępowania (art. 24 ust. 12 ustawy).</w:t>
      </w:r>
    </w:p>
    <w:p w:rsidR="00FE276A" w:rsidRPr="00327EC1" w:rsidRDefault="00FE276A" w:rsidP="008A0921">
      <w:pPr>
        <w:pStyle w:val="Akapitzlist"/>
        <w:numPr>
          <w:ilvl w:val="2"/>
          <w:numId w:val="5"/>
        </w:numPr>
        <w:autoSpaceDE w:val="0"/>
        <w:autoSpaceDN w:val="0"/>
        <w:adjustRightInd w:val="0"/>
        <w:spacing w:line="276" w:lineRule="auto"/>
        <w:ind w:left="1276" w:hanging="709"/>
        <w:rPr>
          <w:rFonts w:ascii="Cambria" w:hAnsi="Cambria"/>
          <w:color w:val="000000" w:themeColor="text1"/>
          <w:sz w:val="24"/>
          <w:szCs w:val="24"/>
        </w:rPr>
      </w:pPr>
      <w:r w:rsidRPr="00327EC1">
        <w:rPr>
          <w:rFonts w:ascii="Cambria" w:hAnsi="Cambria"/>
          <w:color w:val="000000" w:themeColor="text1"/>
          <w:sz w:val="24"/>
          <w:szCs w:val="24"/>
        </w:rPr>
        <w:t xml:space="preserve">Wykonawca, który podlega wykluczeniu na podstawie art. 24 ust. 1 pkt 13 </w:t>
      </w:r>
      <w:r w:rsidR="00AA4BE5" w:rsidRPr="00327EC1">
        <w:rPr>
          <w:rFonts w:ascii="Cambria" w:hAnsi="Cambria"/>
          <w:color w:val="000000" w:themeColor="text1"/>
          <w:sz w:val="24"/>
          <w:szCs w:val="24"/>
        </w:rPr>
        <w:br/>
      </w:r>
      <w:r w:rsidRPr="00327EC1">
        <w:rPr>
          <w:rFonts w:ascii="Cambria" w:hAnsi="Cambria"/>
          <w:color w:val="000000" w:themeColor="text1"/>
          <w:sz w:val="24"/>
          <w:szCs w:val="24"/>
        </w:rPr>
        <w:t xml:space="preserve">i 14 oraz pkt 16–20 a także art. 24 ust. 5 pkt 1 i 8 ustawy, może przedstawić </w:t>
      </w:r>
      <w:r w:rsidRPr="00327EC1">
        <w:rPr>
          <w:rFonts w:ascii="Cambria" w:hAnsi="Cambria"/>
          <w:color w:val="000000" w:themeColor="text1"/>
          <w:sz w:val="24"/>
          <w:szCs w:val="24"/>
        </w:rPr>
        <w:lastRenderedPageBreak/>
        <w:t xml:space="preserve">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FE276A" w:rsidRPr="00327EC1" w:rsidRDefault="00FE276A" w:rsidP="00FE276A">
      <w:pPr>
        <w:spacing w:line="276" w:lineRule="auto"/>
        <w:ind w:left="567" w:hanging="567"/>
        <w:jc w:val="both"/>
        <w:rPr>
          <w:rFonts w:ascii="Cambria" w:hAnsi="Cambria"/>
          <w:b/>
          <w:color w:val="000000" w:themeColor="text1"/>
        </w:rPr>
      </w:pPr>
    </w:p>
    <w:p w:rsidR="00AA4BE5" w:rsidRPr="00327EC1" w:rsidRDefault="00AA4BE5" w:rsidP="00AA4BE5">
      <w:pPr>
        <w:pStyle w:val="Akapitzlist"/>
        <w:numPr>
          <w:ilvl w:val="1"/>
          <w:numId w:val="5"/>
        </w:numPr>
        <w:autoSpaceDE w:val="0"/>
        <w:autoSpaceDN w:val="0"/>
        <w:adjustRightInd w:val="0"/>
        <w:spacing w:before="0" w:after="0" w:line="276" w:lineRule="auto"/>
        <w:ind w:left="567" w:hanging="567"/>
        <w:rPr>
          <w:rFonts w:ascii="Cambria" w:hAnsi="Cambria" w:cs="Arial"/>
          <w:b/>
          <w:color w:val="000000" w:themeColor="text1"/>
          <w:sz w:val="24"/>
          <w:szCs w:val="24"/>
        </w:rPr>
      </w:pPr>
      <w:r w:rsidRPr="00327EC1">
        <w:rPr>
          <w:rFonts w:ascii="Cambria" w:hAnsi="Cambria" w:cs="Arial"/>
          <w:b/>
          <w:color w:val="000000" w:themeColor="text1"/>
          <w:sz w:val="24"/>
          <w:szCs w:val="24"/>
        </w:rPr>
        <w:t xml:space="preserve">O udzielenie zamówienia mogą ubiegać się Wykonawcy, którzy </w:t>
      </w:r>
      <w:r w:rsidRPr="00327EC1">
        <w:rPr>
          <w:rFonts w:ascii="Cambria" w:hAnsi="Cambria" w:cs="Arial"/>
          <w:b/>
          <w:color w:val="000000" w:themeColor="text1"/>
          <w:sz w:val="24"/>
          <w:szCs w:val="24"/>
          <w:u w:val="single"/>
        </w:rPr>
        <w:t>spełniają warunki udziału w postępowaniu:</w:t>
      </w:r>
    </w:p>
    <w:p w:rsidR="00AA4BE5" w:rsidRPr="00327EC1" w:rsidRDefault="00AA4BE5" w:rsidP="00AA4BE5">
      <w:pPr>
        <w:pStyle w:val="Akapitzlist"/>
        <w:autoSpaceDE w:val="0"/>
        <w:autoSpaceDN w:val="0"/>
        <w:adjustRightInd w:val="0"/>
        <w:spacing w:before="0" w:after="0" w:line="276" w:lineRule="auto"/>
        <w:ind w:left="567"/>
        <w:rPr>
          <w:rFonts w:ascii="Cambria" w:hAnsi="Cambria" w:cs="Arial"/>
          <w:b/>
          <w:color w:val="000000" w:themeColor="text1"/>
          <w:sz w:val="24"/>
          <w:szCs w:val="24"/>
        </w:rPr>
      </w:pPr>
    </w:p>
    <w:p w:rsidR="00AA4BE5" w:rsidRPr="00327EC1" w:rsidRDefault="00AA4BE5" w:rsidP="00AA4BE5">
      <w:pPr>
        <w:pStyle w:val="Akapitzlist"/>
        <w:numPr>
          <w:ilvl w:val="2"/>
          <w:numId w:val="5"/>
        </w:numPr>
        <w:autoSpaceDE w:val="0"/>
        <w:autoSpaceDN w:val="0"/>
        <w:adjustRightInd w:val="0"/>
        <w:spacing w:before="0" w:after="0" w:line="276" w:lineRule="auto"/>
        <w:ind w:hanging="657"/>
        <w:rPr>
          <w:rFonts w:ascii="Cambria" w:hAnsi="Cambria" w:cs="Arial"/>
          <w:b/>
          <w:color w:val="000000" w:themeColor="text1"/>
          <w:sz w:val="24"/>
          <w:szCs w:val="24"/>
        </w:rPr>
      </w:pPr>
      <w:r w:rsidRPr="00327EC1">
        <w:rPr>
          <w:rFonts w:ascii="Cambria" w:hAnsi="Cambria" w:cs="Arial"/>
          <w:b/>
          <w:color w:val="000000" w:themeColor="text1"/>
          <w:sz w:val="24"/>
          <w:szCs w:val="24"/>
        </w:rPr>
        <w:t>Kompetencje lub uprawnienia do prowadzenia określonej działalności zawodowej, o ile wynika to z odrębnych przepisów:</w:t>
      </w:r>
    </w:p>
    <w:p w:rsidR="00AA4BE5" w:rsidRPr="00327EC1" w:rsidRDefault="00AA4BE5" w:rsidP="00AA4BE5">
      <w:pPr>
        <w:spacing w:line="276" w:lineRule="auto"/>
        <w:ind w:left="1083" w:firstLine="141"/>
        <w:jc w:val="both"/>
        <w:rPr>
          <w:rFonts w:ascii="Cambria" w:hAnsi="Cambria"/>
          <w:i/>
          <w:color w:val="000000" w:themeColor="text1"/>
        </w:rPr>
      </w:pPr>
      <w:r w:rsidRPr="00327EC1">
        <w:rPr>
          <w:rFonts w:ascii="Cambria" w:hAnsi="Cambria"/>
          <w:i/>
          <w:color w:val="000000" w:themeColor="text1"/>
        </w:rPr>
        <w:t>Zamawiający nie określa warunku w ww. zakresie.</w:t>
      </w:r>
    </w:p>
    <w:p w:rsidR="00AA4BE5" w:rsidRPr="00327EC1" w:rsidRDefault="00AA4BE5" w:rsidP="00AA4BE5">
      <w:pPr>
        <w:spacing w:line="276" w:lineRule="auto"/>
        <w:jc w:val="both"/>
        <w:rPr>
          <w:rFonts w:ascii="Cambria" w:hAnsi="Cambria"/>
          <w:color w:val="000000" w:themeColor="text1"/>
        </w:rPr>
      </w:pPr>
    </w:p>
    <w:p w:rsidR="00AA4BE5" w:rsidRPr="00327EC1" w:rsidRDefault="00AA4BE5" w:rsidP="00AA4BE5">
      <w:pPr>
        <w:pStyle w:val="Akapitzlist"/>
        <w:numPr>
          <w:ilvl w:val="2"/>
          <w:numId w:val="5"/>
        </w:numPr>
        <w:autoSpaceDE w:val="0"/>
        <w:autoSpaceDN w:val="0"/>
        <w:adjustRightInd w:val="0"/>
        <w:spacing w:before="0" w:after="0" w:line="276" w:lineRule="auto"/>
        <w:ind w:hanging="657"/>
        <w:rPr>
          <w:rFonts w:ascii="Cambria" w:hAnsi="Cambria" w:cs="Arial"/>
          <w:b/>
          <w:color w:val="000000" w:themeColor="text1"/>
          <w:sz w:val="24"/>
          <w:szCs w:val="24"/>
        </w:rPr>
      </w:pPr>
      <w:r w:rsidRPr="00327EC1">
        <w:rPr>
          <w:rFonts w:ascii="Cambria" w:hAnsi="Cambria" w:cs="Arial"/>
          <w:b/>
          <w:color w:val="000000" w:themeColor="text1"/>
          <w:sz w:val="24"/>
          <w:szCs w:val="24"/>
        </w:rPr>
        <w:t>Sytuacja ekonomiczna lub finansowa.</w:t>
      </w:r>
    </w:p>
    <w:p w:rsidR="00AA4BE5" w:rsidRPr="00327EC1" w:rsidRDefault="00AA4BE5" w:rsidP="00AA4BE5">
      <w:pPr>
        <w:pStyle w:val="Akapitzlist"/>
        <w:spacing w:line="276" w:lineRule="auto"/>
        <w:ind w:left="876" w:firstLine="348"/>
        <w:rPr>
          <w:rFonts w:ascii="Cambria" w:hAnsi="Cambria"/>
          <w:i/>
          <w:color w:val="000000" w:themeColor="text1"/>
          <w:sz w:val="24"/>
          <w:szCs w:val="24"/>
        </w:rPr>
      </w:pPr>
      <w:r w:rsidRPr="00327EC1">
        <w:rPr>
          <w:rFonts w:ascii="Cambria" w:hAnsi="Cambria"/>
          <w:i/>
          <w:color w:val="000000" w:themeColor="text1"/>
          <w:sz w:val="24"/>
          <w:szCs w:val="24"/>
        </w:rPr>
        <w:t>Zamawiający nie określa warunku w ww. zakresie.</w:t>
      </w:r>
    </w:p>
    <w:p w:rsidR="00FE276A" w:rsidRPr="00327EC1" w:rsidRDefault="00FE276A" w:rsidP="00FE276A">
      <w:pPr>
        <w:spacing w:line="276" w:lineRule="auto"/>
        <w:ind w:left="567" w:hanging="567"/>
        <w:jc w:val="both"/>
        <w:rPr>
          <w:rFonts w:ascii="Cambria" w:hAnsi="Cambria"/>
          <w:b/>
          <w:color w:val="000000" w:themeColor="text1"/>
        </w:rPr>
      </w:pPr>
    </w:p>
    <w:p w:rsidR="00AA4BE5" w:rsidRPr="00327EC1" w:rsidRDefault="00AA4BE5" w:rsidP="00AA4BE5">
      <w:pPr>
        <w:pStyle w:val="Akapitzlist"/>
        <w:numPr>
          <w:ilvl w:val="2"/>
          <w:numId w:val="5"/>
        </w:numPr>
        <w:autoSpaceDE w:val="0"/>
        <w:autoSpaceDN w:val="0"/>
        <w:adjustRightInd w:val="0"/>
        <w:spacing w:before="0" w:after="0" w:line="276" w:lineRule="auto"/>
        <w:ind w:hanging="657"/>
        <w:rPr>
          <w:rFonts w:ascii="Cambria" w:hAnsi="Cambria" w:cs="Arial"/>
          <w:b/>
          <w:color w:val="000000" w:themeColor="text1"/>
          <w:sz w:val="24"/>
          <w:szCs w:val="24"/>
        </w:rPr>
      </w:pPr>
      <w:r w:rsidRPr="00327EC1">
        <w:rPr>
          <w:rFonts w:ascii="Cambria" w:hAnsi="Cambria" w:cs="Arial"/>
          <w:b/>
          <w:color w:val="000000" w:themeColor="text1"/>
          <w:sz w:val="24"/>
          <w:szCs w:val="24"/>
        </w:rPr>
        <w:t>Zdolność techniczna lub zawodowa.</w:t>
      </w:r>
    </w:p>
    <w:p w:rsidR="00AA4BE5" w:rsidRPr="00327EC1" w:rsidRDefault="00AA4BE5" w:rsidP="00AA4BE5">
      <w:pPr>
        <w:pStyle w:val="Akapitzlist"/>
        <w:autoSpaceDE w:val="0"/>
        <w:autoSpaceDN w:val="0"/>
        <w:adjustRightInd w:val="0"/>
        <w:spacing w:before="0" w:after="0" w:line="276" w:lineRule="auto"/>
        <w:ind w:left="1224"/>
        <w:rPr>
          <w:rFonts w:ascii="Cambria" w:hAnsi="Cambria" w:cs="Arial"/>
          <w:b/>
          <w:color w:val="000000" w:themeColor="text1"/>
          <w:sz w:val="24"/>
          <w:szCs w:val="24"/>
        </w:rPr>
      </w:pPr>
    </w:p>
    <w:p w:rsidR="00AA4BE5" w:rsidRPr="00327EC1" w:rsidRDefault="00AA4BE5" w:rsidP="00AA4BE5">
      <w:pPr>
        <w:pStyle w:val="Akapitzlist"/>
        <w:spacing w:line="276" w:lineRule="auto"/>
        <w:ind w:left="876" w:firstLine="348"/>
        <w:rPr>
          <w:rFonts w:ascii="Cambria" w:hAnsi="Cambria"/>
          <w:color w:val="000000" w:themeColor="text1"/>
          <w:sz w:val="24"/>
          <w:szCs w:val="24"/>
          <w:u w:val="single"/>
        </w:rPr>
      </w:pPr>
      <w:r w:rsidRPr="00327EC1">
        <w:rPr>
          <w:rFonts w:ascii="Cambria" w:hAnsi="Cambria"/>
          <w:color w:val="000000" w:themeColor="text1"/>
          <w:sz w:val="24"/>
          <w:szCs w:val="24"/>
          <w:u w:val="single"/>
        </w:rPr>
        <w:t>Zamawiający uzna ww. warunek za spełniony, jeżeli Wykonawca wykaże, że:</w:t>
      </w:r>
    </w:p>
    <w:p w:rsidR="00E07738" w:rsidRPr="00E07738" w:rsidRDefault="00AA4BE5" w:rsidP="00057450">
      <w:pPr>
        <w:pStyle w:val="Akapitzlist"/>
        <w:numPr>
          <w:ilvl w:val="0"/>
          <w:numId w:val="25"/>
        </w:numPr>
        <w:spacing w:line="276" w:lineRule="auto"/>
        <w:ind w:left="1560" w:hanging="284"/>
        <w:rPr>
          <w:rFonts w:ascii="Cambria" w:hAnsi="Cambria"/>
          <w:b/>
          <w:color w:val="000000" w:themeColor="text1"/>
          <w:sz w:val="24"/>
          <w:szCs w:val="24"/>
        </w:rPr>
      </w:pPr>
      <w:r w:rsidRPr="00E07738">
        <w:rPr>
          <w:rFonts w:ascii="Cambria" w:hAnsi="Cambria"/>
          <w:color w:val="000000" w:themeColor="text1"/>
          <w:sz w:val="24"/>
          <w:szCs w:val="24"/>
        </w:rPr>
        <w:t xml:space="preserve">w okresie ostatnich pięciu lat, przed upływem terminu składania </w:t>
      </w:r>
      <w:r w:rsidR="008A0921" w:rsidRPr="00E07738">
        <w:rPr>
          <w:rFonts w:ascii="Cambria" w:hAnsi="Cambria"/>
          <w:color w:val="000000" w:themeColor="text1"/>
          <w:sz w:val="24"/>
          <w:szCs w:val="24"/>
        </w:rPr>
        <w:br/>
      </w:r>
      <w:r w:rsidRPr="00E07738">
        <w:rPr>
          <w:rFonts w:ascii="Cambria" w:hAnsi="Cambria"/>
          <w:color w:val="000000" w:themeColor="text1"/>
          <w:sz w:val="24"/>
          <w:szCs w:val="24"/>
        </w:rPr>
        <w:t xml:space="preserve">ofert, a jeśli okres prowadzenia działalności jest krótszy – w tym </w:t>
      </w:r>
      <w:r w:rsidR="008A0921" w:rsidRPr="00E07738">
        <w:rPr>
          <w:rFonts w:ascii="Cambria" w:hAnsi="Cambria"/>
          <w:color w:val="000000" w:themeColor="text1"/>
          <w:sz w:val="24"/>
          <w:szCs w:val="24"/>
        </w:rPr>
        <w:br/>
      </w:r>
      <w:r w:rsidRPr="00E07738">
        <w:rPr>
          <w:rFonts w:ascii="Cambria" w:hAnsi="Cambria"/>
          <w:color w:val="000000" w:themeColor="text1"/>
          <w:sz w:val="24"/>
          <w:szCs w:val="24"/>
        </w:rPr>
        <w:t xml:space="preserve">okresie, wykonał w sposób należyty, zgodnie z przepisami prawa budowlanego i prawidłowo ukończył </w:t>
      </w:r>
      <w:r w:rsidRPr="00E07738">
        <w:rPr>
          <w:rFonts w:ascii="Cambria" w:hAnsi="Cambria"/>
          <w:b/>
          <w:color w:val="000000" w:themeColor="text1"/>
          <w:sz w:val="24"/>
          <w:szCs w:val="24"/>
          <w:u w:val="single"/>
        </w:rPr>
        <w:t>co najmniej</w:t>
      </w:r>
      <w:r w:rsidR="00017316" w:rsidRPr="00E07738">
        <w:rPr>
          <w:rFonts w:ascii="Cambria" w:hAnsi="Cambria"/>
          <w:b/>
          <w:color w:val="000000" w:themeColor="text1"/>
          <w:sz w:val="24"/>
          <w:szCs w:val="24"/>
          <w:u w:val="single"/>
        </w:rPr>
        <w:t xml:space="preserve"> </w:t>
      </w:r>
      <w:r w:rsidR="008A0921" w:rsidRPr="00E07738">
        <w:rPr>
          <w:rFonts w:ascii="Cambria" w:hAnsi="Cambria"/>
          <w:b/>
          <w:color w:val="000000" w:themeColor="text1"/>
          <w:sz w:val="24"/>
          <w:szCs w:val="24"/>
          <w:u w:val="single"/>
        </w:rPr>
        <w:t>jedno</w:t>
      </w:r>
      <w:r w:rsidR="00AD21A0" w:rsidRPr="00E07738">
        <w:rPr>
          <w:rFonts w:ascii="Cambria" w:hAnsi="Cambria"/>
          <w:b/>
          <w:color w:val="000000" w:themeColor="text1"/>
          <w:sz w:val="24"/>
          <w:szCs w:val="24"/>
          <w:u w:val="single"/>
        </w:rPr>
        <w:t xml:space="preserve"> zamówieni</w:t>
      </w:r>
      <w:r w:rsidR="008A0921" w:rsidRPr="00E07738">
        <w:rPr>
          <w:rFonts w:ascii="Cambria" w:hAnsi="Cambria"/>
          <w:b/>
          <w:color w:val="000000" w:themeColor="text1"/>
          <w:sz w:val="24"/>
          <w:szCs w:val="24"/>
          <w:u w:val="single"/>
        </w:rPr>
        <w:t>e</w:t>
      </w:r>
      <w:r w:rsidR="00973FE1" w:rsidRPr="00E07738">
        <w:rPr>
          <w:rFonts w:ascii="Cambria" w:hAnsi="Cambria"/>
          <w:b/>
          <w:color w:val="000000" w:themeColor="text1"/>
          <w:sz w:val="24"/>
          <w:szCs w:val="24"/>
        </w:rPr>
        <w:t xml:space="preserve"> </w:t>
      </w:r>
      <w:r w:rsidR="008A0921" w:rsidRPr="00E07738">
        <w:rPr>
          <w:rFonts w:ascii="Cambria" w:hAnsi="Cambria"/>
          <w:b/>
          <w:color w:val="000000" w:themeColor="text1"/>
          <w:sz w:val="24"/>
          <w:szCs w:val="24"/>
        </w:rPr>
        <w:br/>
        <w:t>które</w:t>
      </w:r>
      <w:r w:rsidR="00EB5AD1" w:rsidRPr="00E07738">
        <w:rPr>
          <w:rFonts w:ascii="Cambria" w:hAnsi="Cambria"/>
          <w:b/>
          <w:color w:val="000000" w:themeColor="text1"/>
          <w:sz w:val="24"/>
          <w:szCs w:val="24"/>
        </w:rPr>
        <w:t xml:space="preserve"> polegało</w:t>
      </w:r>
      <w:r w:rsidR="00973FE1" w:rsidRPr="00E07738">
        <w:rPr>
          <w:rFonts w:ascii="Cambria" w:hAnsi="Cambria"/>
          <w:b/>
          <w:color w:val="000000" w:themeColor="text1"/>
          <w:sz w:val="24"/>
          <w:szCs w:val="24"/>
        </w:rPr>
        <w:t xml:space="preserve"> na</w:t>
      </w:r>
      <w:r w:rsidR="00E07738" w:rsidRPr="00E07738">
        <w:rPr>
          <w:rFonts w:ascii="Cambria" w:hAnsi="Cambria"/>
          <w:color w:val="000000" w:themeColor="text1"/>
          <w:sz w:val="24"/>
          <w:szCs w:val="24"/>
        </w:rPr>
        <w:t xml:space="preserve"> </w:t>
      </w:r>
      <w:r w:rsidR="00E07738" w:rsidRPr="00E07738">
        <w:rPr>
          <w:rFonts w:ascii="Cambria" w:hAnsi="Cambria"/>
          <w:b/>
          <w:color w:val="000000" w:themeColor="text1"/>
          <w:sz w:val="24"/>
          <w:szCs w:val="24"/>
        </w:rPr>
        <w:t>budowie lub przebudowie lub modernizacji sieci kanalizacji sanitarnej lub wodociągowej o wartości nie mniejszej niż 600 000,00 PLN brutto.</w:t>
      </w:r>
    </w:p>
    <w:p w:rsidR="005D53FA" w:rsidRPr="00E07738" w:rsidRDefault="00870B63" w:rsidP="00E07738">
      <w:pPr>
        <w:ind w:left="568" w:firstLine="850"/>
        <w:jc w:val="center"/>
        <w:rPr>
          <w:rFonts w:ascii="Cambria" w:eastAsia="Cambria" w:hAnsi="Cambria" w:cs="Cambria"/>
          <w:color w:val="000000" w:themeColor="text1"/>
        </w:rPr>
      </w:pPr>
      <w:r w:rsidRPr="00E07738">
        <w:rPr>
          <w:rFonts w:ascii="Cambria" w:eastAsia="Cambria" w:hAnsi="Cambria" w:cs="Cambria"/>
          <w:b/>
          <w:bCs/>
          <w:color w:val="000000" w:themeColor="text1"/>
        </w:rPr>
        <w:t>Uwaga</w:t>
      </w:r>
      <w:r w:rsidR="005D53FA" w:rsidRPr="00E07738">
        <w:rPr>
          <w:rFonts w:ascii="Cambria" w:eastAsia="Cambria" w:hAnsi="Cambria" w:cs="Cambria"/>
          <w:b/>
          <w:bCs/>
          <w:color w:val="000000" w:themeColor="text1"/>
        </w:rPr>
        <w:t>:</w:t>
      </w:r>
    </w:p>
    <w:tbl>
      <w:tblPr>
        <w:tblStyle w:val="Tabela-Siatka"/>
        <w:tblW w:w="0" w:type="auto"/>
        <w:tblInd w:w="1558" w:type="dxa"/>
        <w:tblLook w:val="04A0"/>
      </w:tblPr>
      <w:tblGrid>
        <w:gridCol w:w="7371"/>
      </w:tblGrid>
      <w:tr w:rsidR="00327EC1" w:rsidRPr="00327EC1" w:rsidTr="00870B63">
        <w:tc>
          <w:tcPr>
            <w:tcW w:w="7371" w:type="dxa"/>
          </w:tcPr>
          <w:p w:rsidR="00870B63" w:rsidRPr="00E07738" w:rsidRDefault="005D53FA" w:rsidP="00E07738">
            <w:pPr>
              <w:pBdr>
                <w:top w:val="nil"/>
                <w:left w:val="nil"/>
                <w:bottom w:val="nil"/>
                <w:right w:val="nil"/>
                <w:between w:val="nil"/>
                <w:bar w:val="nil"/>
              </w:pBdr>
              <w:spacing w:line="276" w:lineRule="auto"/>
              <w:jc w:val="both"/>
              <w:rPr>
                <w:rFonts w:ascii="Cambria" w:eastAsia="Cambria" w:hAnsi="Cambria" w:cs="Cambria"/>
                <w:color w:val="000000" w:themeColor="text1"/>
                <w:sz w:val="24"/>
                <w:szCs w:val="24"/>
              </w:rPr>
            </w:pPr>
            <w:r w:rsidRPr="00E07738">
              <w:rPr>
                <w:rFonts w:ascii="Cambria" w:hAnsi="Cambria"/>
                <w:color w:val="000000" w:themeColor="text1"/>
                <w:sz w:val="24"/>
                <w:szCs w:val="24"/>
              </w:rPr>
              <w:t>Wartości podane w dokumentach potwierdzających spełnienie warunku w walutach innych niż wskazane przez Zamawiającego Wykonawca przeliczy wg średniego kursu NBP na dzień zawarcia umów o ich wykonanie.</w:t>
            </w:r>
          </w:p>
        </w:tc>
      </w:tr>
    </w:tbl>
    <w:p w:rsidR="005D53FA" w:rsidRDefault="005D53FA" w:rsidP="005D53FA">
      <w:pPr>
        <w:pStyle w:val="Akapitzlist"/>
        <w:spacing w:after="0"/>
        <w:ind w:left="1701"/>
        <w:rPr>
          <w:rFonts w:ascii="Cambria" w:eastAsia="Cambria" w:hAnsi="Cambria" w:cs="Cambria"/>
          <w:color w:val="000000" w:themeColor="text1"/>
          <w:kern w:val="3"/>
          <w:sz w:val="24"/>
          <w:szCs w:val="24"/>
        </w:rPr>
      </w:pPr>
    </w:p>
    <w:p w:rsidR="00AA4BE5" w:rsidRPr="00327EC1" w:rsidRDefault="00AA4BE5" w:rsidP="00C5487F">
      <w:pPr>
        <w:pStyle w:val="Akapitzlist"/>
        <w:numPr>
          <w:ilvl w:val="0"/>
          <w:numId w:val="25"/>
        </w:numPr>
        <w:spacing w:line="276" w:lineRule="auto"/>
        <w:ind w:left="1560" w:hanging="284"/>
        <w:rPr>
          <w:rFonts w:ascii="Cambria" w:hAnsi="Cambria"/>
          <w:color w:val="000000" w:themeColor="text1"/>
          <w:sz w:val="24"/>
          <w:szCs w:val="24"/>
        </w:rPr>
      </w:pPr>
      <w:r w:rsidRPr="00327EC1">
        <w:rPr>
          <w:rFonts w:ascii="Cambria" w:hAnsi="Cambria"/>
          <w:color w:val="000000" w:themeColor="text1"/>
          <w:sz w:val="24"/>
          <w:szCs w:val="24"/>
        </w:rPr>
        <w:lastRenderedPageBreak/>
        <w:t xml:space="preserve">dysponuje osobami posiadającymi uprawnienia budowlane </w:t>
      </w:r>
      <w:r w:rsidR="006E10CC">
        <w:rPr>
          <w:rFonts w:ascii="Cambria" w:hAnsi="Cambria"/>
          <w:color w:val="000000" w:themeColor="text1"/>
          <w:sz w:val="24"/>
          <w:szCs w:val="24"/>
        </w:rPr>
        <w:br/>
      </w:r>
      <w:r w:rsidRPr="00327EC1">
        <w:rPr>
          <w:rFonts w:ascii="Cambria" w:hAnsi="Cambria"/>
          <w:color w:val="000000" w:themeColor="text1"/>
          <w:sz w:val="24"/>
          <w:szCs w:val="24"/>
        </w:rPr>
        <w:t>do kierowania robotami budowlanymi, w specjalności:</w:t>
      </w:r>
    </w:p>
    <w:p w:rsidR="00AA4BE5" w:rsidRPr="00327EC1" w:rsidRDefault="005D6D1C" w:rsidP="00C5487F">
      <w:pPr>
        <w:pStyle w:val="Akapitzlist"/>
        <w:numPr>
          <w:ilvl w:val="0"/>
          <w:numId w:val="26"/>
        </w:numPr>
        <w:suppressAutoHyphens/>
        <w:spacing w:line="276" w:lineRule="auto"/>
        <w:ind w:left="1843" w:hanging="283"/>
        <w:rPr>
          <w:rFonts w:ascii="Cambria" w:hAnsi="Cambria"/>
          <w:b/>
          <w:color w:val="000000" w:themeColor="text1"/>
          <w:spacing w:val="5"/>
          <w:sz w:val="24"/>
          <w:szCs w:val="24"/>
        </w:rPr>
      </w:pPr>
      <w:r w:rsidRPr="00327EC1">
        <w:rPr>
          <w:rFonts w:ascii="Cambria" w:hAnsi="Cambria"/>
          <w:b/>
          <w:color w:val="000000" w:themeColor="text1"/>
          <w:sz w:val="24"/>
          <w:szCs w:val="24"/>
        </w:rPr>
        <w:t xml:space="preserve">instalacyjnej w zakresie sieci </w:t>
      </w:r>
      <w:r w:rsidR="00AA4BE5" w:rsidRPr="00327EC1">
        <w:rPr>
          <w:rFonts w:ascii="Cambria" w:hAnsi="Cambria"/>
          <w:b/>
          <w:color w:val="000000" w:themeColor="text1"/>
          <w:sz w:val="24"/>
          <w:szCs w:val="24"/>
        </w:rPr>
        <w:t>wodociągowych i kanalizacyjnych</w:t>
      </w:r>
      <w:r w:rsidR="00B1630C" w:rsidRPr="00327EC1">
        <w:rPr>
          <w:rFonts w:ascii="Cambria" w:hAnsi="Cambria"/>
          <w:b/>
          <w:color w:val="000000" w:themeColor="text1"/>
          <w:sz w:val="24"/>
          <w:szCs w:val="24"/>
        </w:rPr>
        <w:t xml:space="preserve"> </w:t>
      </w:r>
      <w:r w:rsidR="00B1630C" w:rsidRPr="00327EC1">
        <w:rPr>
          <w:rFonts w:ascii="Cambria" w:hAnsi="Cambria"/>
          <w:b/>
          <w:color w:val="000000" w:themeColor="text1"/>
          <w:sz w:val="24"/>
          <w:szCs w:val="24"/>
        </w:rPr>
        <w:br/>
        <w:t>w zakresie odpowiadającym przedmiotowi zamówienia;</w:t>
      </w:r>
    </w:p>
    <w:p w:rsidR="00AA4BE5" w:rsidRPr="00FC1DFE" w:rsidRDefault="00AA4BE5" w:rsidP="00C5487F">
      <w:pPr>
        <w:pStyle w:val="Akapitzlist"/>
        <w:numPr>
          <w:ilvl w:val="0"/>
          <w:numId w:val="26"/>
        </w:numPr>
        <w:suppressAutoHyphens/>
        <w:spacing w:line="276" w:lineRule="auto"/>
        <w:ind w:left="1843" w:hanging="283"/>
        <w:rPr>
          <w:rFonts w:ascii="Cambria" w:hAnsi="Cambria"/>
          <w:b/>
          <w:color w:val="000000" w:themeColor="text1"/>
          <w:sz w:val="24"/>
          <w:szCs w:val="24"/>
        </w:rPr>
      </w:pPr>
      <w:r w:rsidRPr="00327EC1">
        <w:rPr>
          <w:rFonts w:ascii="Cambria" w:hAnsi="Cambria"/>
          <w:b/>
          <w:color w:val="000000" w:themeColor="text1"/>
          <w:spacing w:val="5"/>
          <w:sz w:val="24"/>
          <w:szCs w:val="24"/>
        </w:rPr>
        <w:t xml:space="preserve">instalacyjnej w </w:t>
      </w:r>
      <w:r w:rsidRPr="00327EC1">
        <w:rPr>
          <w:rFonts w:ascii="Cambria" w:hAnsi="Cambria"/>
          <w:b/>
          <w:color w:val="000000" w:themeColor="text1"/>
          <w:sz w:val="24"/>
          <w:szCs w:val="24"/>
        </w:rPr>
        <w:t xml:space="preserve">zakresie sieci, instalacji urządzeń elektrycznych </w:t>
      </w:r>
      <w:r w:rsidRPr="00327EC1">
        <w:rPr>
          <w:rFonts w:ascii="Cambria" w:hAnsi="Cambria"/>
          <w:b/>
          <w:color w:val="000000" w:themeColor="text1"/>
          <w:sz w:val="24"/>
          <w:szCs w:val="24"/>
        </w:rPr>
        <w:br/>
        <w:t>i elektroenergetycznych</w:t>
      </w:r>
      <w:r w:rsidR="00B1630C" w:rsidRPr="00327EC1">
        <w:rPr>
          <w:rFonts w:ascii="Cambria" w:hAnsi="Cambria"/>
          <w:b/>
          <w:color w:val="000000" w:themeColor="text1"/>
          <w:sz w:val="24"/>
          <w:szCs w:val="24"/>
        </w:rPr>
        <w:t xml:space="preserve"> w zakresie odpowiadającym przedmiotowi zamówienia</w:t>
      </w:r>
      <w:r w:rsidR="00B1630C" w:rsidRPr="00327EC1">
        <w:rPr>
          <w:rFonts w:ascii="Cambria" w:hAnsi="Cambria"/>
          <w:color w:val="000000" w:themeColor="text1"/>
          <w:sz w:val="24"/>
          <w:szCs w:val="24"/>
        </w:rPr>
        <w:t>,</w:t>
      </w:r>
    </w:p>
    <w:p w:rsidR="00AA4BE5" w:rsidRPr="007113E7" w:rsidRDefault="00AA4BE5" w:rsidP="00AA4BE5">
      <w:pPr>
        <w:spacing w:line="276" w:lineRule="auto"/>
        <w:ind w:left="1416"/>
        <w:jc w:val="both"/>
        <w:rPr>
          <w:rFonts w:ascii="Cambria" w:eastAsia="Cambria" w:hAnsi="Cambria" w:cs="Cambria"/>
          <w:kern w:val="3"/>
        </w:rPr>
      </w:pPr>
      <w:r w:rsidRPr="007113E7">
        <w:rPr>
          <w:rFonts w:ascii="Cambria" w:eastAsia="Cambria" w:hAnsi="Cambria" w:cs="Cambria"/>
          <w:kern w:val="3"/>
        </w:rPr>
        <w:t>lub odpowiadające im ważne uprawnienia budowlane, które zostały wydane na podstawie wcześniej obowiązujących przepisów.</w:t>
      </w:r>
    </w:p>
    <w:p w:rsidR="00AA4BE5" w:rsidRPr="007113E7" w:rsidRDefault="00AA4BE5" w:rsidP="00AA4BE5">
      <w:pPr>
        <w:spacing w:line="276" w:lineRule="auto"/>
        <w:ind w:left="360"/>
        <w:jc w:val="both"/>
        <w:rPr>
          <w:rFonts w:ascii="Cambria" w:hAnsi="Cambria"/>
          <w:b/>
          <w:color w:val="000000"/>
        </w:rPr>
      </w:pPr>
    </w:p>
    <w:p w:rsidR="00AA4BE5" w:rsidRPr="00E07738" w:rsidRDefault="00AA4BE5" w:rsidP="00AA4BE5">
      <w:pPr>
        <w:spacing w:line="276" w:lineRule="auto"/>
        <w:ind w:left="1416"/>
        <w:jc w:val="both"/>
        <w:rPr>
          <w:rFonts w:ascii="Cambria" w:eastAsia="Cambria" w:hAnsi="Cambria" w:cs="Cambria"/>
          <w:i/>
          <w:iCs/>
        </w:rPr>
      </w:pPr>
      <w:r w:rsidRPr="00E07738">
        <w:rPr>
          <w:rFonts w:ascii="Cambria" w:eastAsia="Cambria" w:hAnsi="Cambria" w:cs="Cambria"/>
          <w:i/>
          <w:iCs/>
        </w:rPr>
        <w:t>Wykonawca w celu wykazania spełniania w/w warunku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sidRPr="00E07738">
        <w:rPr>
          <w:rStyle w:val="h2"/>
          <w:i/>
        </w:rPr>
        <w:t xml:space="preserve"> z dnia 22 grudnia 2015 r. o zasadach uznawania kwalifikacji zawodowych nabytych w państwach członkowskich Unii Europejskiej</w:t>
      </w:r>
      <w:r w:rsidRPr="00E07738">
        <w:rPr>
          <w:rFonts w:ascii="Cambria" w:eastAsia="Cambria" w:hAnsi="Cambria" w:cs="Cambria"/>
          <w:i/>
          <w:iCs/>
        </w:rPr>
        <w:t xml:space="preserve"> (Dz. U. z 2016 r. poz. 65) oraz ustawą z dnia 15 grudnia 2000 r. o samorządach zawodowych architektów oraz inżynierów budownictwa (Dz. U. z 2014 r. poz. 1946).</w:t>
      </w:r>
    </w:p>
    <w:p w:rsidR="00AA4BE5" w:rsidRPr="007113E7" w:rsidRDefault="00AA4BE5" w:rsidP="00AA4BE5">
      <w:pPr>
        <w:spacing w:line="276" w:lineRule="auto"/>
        <w:jc w:val="both"/>
        <w:rPr>
          <w:rFonts w:ascii="Cambria" w:eastAsia="Cambria" w:hAnsi="Cambria" w:cs="Cambria"/>
          <w:i/>
          <w:iCs/>
        </w:rPr>
      </w:pPr>
    </w:p>
    <w:p w:rsidR="00AA4BE5" w:rsidRPr="006E10CC" w:rsidRDefault="00AA4BE5" w:rsidP="00AA4BE5">
      <w:pPr>
        <w:spacing w:line="276" w:lineRule="auto"/>
        <w:ind w:left="1416"/>
        <w:jc w:val="both"/>
        <w:rPr>
          <w:rFonts w:ascii="Cambria" w:hAnsi="Cambria"/>
          <w:b/>
        </w:rPr>
      </w:pPr>
      <w:r w:rsidRPr="006E10CC">
        <w:rPr>
          <w:rFonts w:ascii="Cambria" w:eastAsia="Cambria" w:hAnsi="Cambria" w:cs="Cambria"/>
          <w:b/>
          <w:iCs/>
        </w:rPr>
        <w:t xml:space="preserve">Zamawiający </w:t>
      </w:r>
      <w:r w:rsidRPr="006E10CC">
        <w:rPr>
          <w:rFonts w:ascii="Cambria" w:eastAsia="Cambria" w:hAnsi="Cambria" w:cs="Cambria"/>
          <w:b/>
          <w:iCs/>
          <w:u w:val="single"/>
        </w:rPr>
        <w:t>dopuszcza</w:t>
      </w:r>
      <w:r w:rsidRPr="006E10CC">
        <w:rPr>
          <w:rFonts w:ascii="Cambria" w:eastAsia="Cambria" w:hAnsi="Cambria" w:cs="Cambria"/>
          <w:b/>
          <w:iCs/>
        </w:rPr>
        <w:t xml:space="preserve"> wykazanie tej samej osoby posiadającej uprawnienia w więcej niż jednej ze wskazanych branż.</w:t>
      </w:r>
    </w:p>
    <w:p w:rsidR="00FE276A" w:rsidRDefault="00FE276A" w:rsidP="00FE276A">
      <w:pPr>
        <w:spacing w:line="276" w:lineRule="auto"/>
        <w:jc w:val="both"/>
        <w:rPr>
          <w:rFonts w:ascii="Cambria" w:hAnsi="Cambria"/>
          <w:b/>
        </w:rPr>
      </w:pPr>
    </w:p>
    <w:p w:rsidR="00FE276A" w:rsidRDefault="00FE276A" w:rsidP="00AA4BE5">
      <w:pPr>
        <w:pStyle w:val="Akapitzlist"/>
        <w:numPr>
          <w:ilvl w:val="1"/>
          <w:numId w:val="5"/>
        </w:numPr>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E276A" w:rsidRDefault="00FE276A" w:rsidP="00AA4BE5">
      <w:pPr>
        <w:pStyle w:val="Akapitzlist"/>
        <w:numPr>
          <w:ilvl w:val="1"/>
          <w:numId w:val="5"/>
        </w:numPr>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 xml:space="preserve">Wykonawca może w celu potwierdzenia spełniania warunków udziału </w:t>
      </w:r>
      <w:r w:rsidR="00AA4BE5">
        <w:rPr>
          <w:rFonts w:ascii="Cambria" w:hAnsi="Cambria"/>
          <w:sz w:val="24"/>
          <w:szCs w:val="24"/>
        </w:rPr>
        <w:br/>
      </w:r>
      <w:r w:rsidRPr="00AA4BE5">
        <w:rPr>
          <w:rFonts w:ascii="Cambria" w:hAnsi="Cambria"/>
          <w:sz w:val="24"/>
          <w:szCs w:val="24"/>
        </w:rPr>
        <w:t xml:space="preserve">w postępowaniu, o których mowa w pkt 4.2 SIWZ, w stosownych sytuacjach oraz </w:t>
      </w:r>
      <w:r w:rsidR="00AA4BE5">
        <w:rPr>
          <w:rFonts w:ascii="Cambria" w:hAnsi="Cambria"/>
          <w:sz w:val="24"/>
          <w:szCs w:val="24"/>
        </w:rPr>
        <w:br/>
      </w:r>
      <w:r w:rsidRPr="00AA4BE5">
        <w:rPr>
          <w:rFonts w:ascii="Cambria" w:hAnsi="Cambria"/>
          <w:sz w:val="24"/>
          <w:szCs w:val="24"/>
        </w:rPr>
        <w:t>w odniesieniu do konkretnego zamówienia, lub jego części, polegać na zdolnościach technicznych lub zawodowych lub sytuacji finansowej lub ekonomicznej innych podmiotów, niezależnie od charakteru prawnego łączących go z nim stosunków prawnych.</w:t>
      </w:r>
    </w:p>
    <w:p w:rsidR="00FE276A" w:rsidRDefault="00FE276A" w:rsidP="00B7022C">
      <w:pPr>
        <w:pStyle w:val="Akapitzlist"/>
        <w:numPr>
          <w:ilvl w:val="1"/>
          <w:numId w:val="5"/>
        </w:numPr>
        <w:tabs>
          <w:tab w:val="left" w:pos="567"/>
        </w:tabs>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Zamawiający jednocześnie informuje, iż „stosowna sytuacja", o której mowa w pkt 4.4 SIWZ wystąpi wyłącznie w przypadku</w:t>
      </w:r>
      <w:r w:rsidR="00E07738">
        <w:rPr>
          <w:rFonts w:ascii="Cambria" w:hAnsi="Cambria"/>
          <w:sz w:val="24"/>
          <w:szCs w:val="24"/>
        </w:rPr>
        <w:t>,</w:t>
      </w:r>
      <w:r w:rsidRPr="00AA4BE5">
        <w:rPr>
          <w:rFonts w:ascii="Cambria" w:hAnsi="Cambria"/>
          <w:sz w:val="24"/>
          <w:szCs w:val="24"/>
        </w:rPr>
        <w:t xml:space="preserve"> kiedy:</w:t>
      </w:r>
    </w:p>
    <w:p w:rsidR="00FE276A" w:rsidRDefault="00FE276A" w:rsidP="00B7022C">
      <w:pPr>
        <w:pStyle w:val="Akapitzlist"/>
        <w:numPr>
          <w:ilvl w:val="2"/>
          <w:numId w:val="5"/>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wykonawca, który polega na zdolnościach lub sytuacji innych podmiotów udowodni zamawiającemu, że realizując zamówienie, będzie dysponował niezbędnymi zasobami tych podmiotów, w szczególności przedstawiając </w:t>
      </w:r>
      <w:r w:rsidRPr="00B7022C">
        <w:rPr>
          <w:rFonts w:ascii="Cambria" w:hAnsi="Cambria"/>
          <w:sz w:val="24"/>
          <w:szCs w:val="24"/>
        </w:rPr>
        <w:lastRenderedPageBreak/>
        <w:t>zobowiązanie tych podmiotów do oddania mu do dyspozycji niezbędnych zasobów na potrzeby realizacji zamówienia;</w:t>
      </w:r>
    </w:p>
    <w:p w:rsidR="00FE276A" w:rsidRDefault="00B7022C" w:rsidP="00B7022C">
      <w:pPr>
        <w:pStyle w:val="Akapitzlist"/>
        <w:numPr>
          <w:ilvl w:val="2"/>
          <w:numId w:val="5"/>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z</w:t>
      </w:r>
      <w:r w:rsidR="00FE276A" w:rsidRPr="00B7022C">
        <w:rPr>
          <w:rFonts w:ascii="Cambria" w:hAnsi="Cambria"/>
          <w:sz w:val="24"/>
          <w:szCs w:val="24"/>
        </w:rPr>
        <w:t>amawiający oceni, czy udostępniane wykonawcy przez inne podmioty zdolności techniczne lub zawodowe lub ich sytuacja finansowa lub ekonomiczna, pozwalają na wykazanie przez wykonawcę spełniania warunków udziału w postępowaniu oraz zbada, czy nie zachodzą</w:t>
      </w:r>
      <w:r w:rsidR="00E07738">
        <w:rPr>
          <w:rFonts w:ascii="Cambria" w:hAnsi="Cambria"/>
          <w:sz w:val="24"/>
          <w:szCs w:val="24"/>
        </w:rPr>
        <w:t>,</w:t>
      </w:r>
      <w:r w:rsidR="00FE276A" w:rsidRPr="00B7022C">
        <w:rPr>
          <w:rFonts w:ascii="Cambria" w:hAnsi="Cambria"/>
          <w:sz w:val="24"/>
          <w:szCs w:val="24"/>
        </w:rPr>
        <w:t xml:space="preserve"> wobec tego podmiotu podstawy wykluczenia, o których mowa w art. 24 ust. 1 pkt 13-22 i ust. 5 pkt 1 i 8 ustawy;</w:t>
      </w:r>
    </w:p>
    <w:p w:rsidR="00FE276A" w:rsidRDefault="00FE276A" w:rsidP="00B7022C">
      <w:pPr>
        <w:pStyle w:val="Akapitzlist"/>
        <w:numPr>
          <w:ilvl w:val="2"/>
          <w:numId w:val="5"/>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w odniesieniu do warunków dotyczących wykształcenia, kwalifikacji zawodowych lub doświadczenia, wykonawcy mogą polegać na zdolnościach innych podmiotów, jeśli podmioty te zrealizują usługi, do realizacji których te zdolności są wymagane;</w:t>
      </w:r>
    </w:p>
    <w:p w:rsidR="00FE276A" w:rsidRPr="00B7022C" w:rsidRDefault="00FE276A" w:rsidP="00B7022C">
      <w:pPr>
        <w:pStyle w:val="Akapitzlist"/>
        <w:numPr>
          <w:ilvl w:val="2"/>
          <w:numId w:val="5"/>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z zobowiązania lub innych dokumentów potwierdzających udostępnienie zasobów przez inne podmioty musi bezspornie i jednoznacznie wynikać w szczególności:</w:t>
      </w:r>
    </w:p>
    <w:p w:rsidR="00FE276A" w:rsidRPr="00E213DC" w:rsidRDefault="00FE276A" w:rsidP="00C5487F">
      <w:pPr>
        <w:pStyle w:val="Teksttreci1"/>
        <w:numPr>
          <w:ilvl w:val="0"/>
          <w:numId w:val="27"/>
        </w:numPr>
        <w:shd w:val="clear" w:color="auto" w:fill="auto"/>
        <w:spacing w:before="0" w:after="0" w:line="276" w:lineRule="auto"/>
        <w:ind w:left="1701" w:hanging="425"/>
        <w:jc w:val="both"/>
        <w:rPr>
          <w:rFonts w:ascii="Cambria" w:hAnsi="Cambria"/>
          <w:sz w:val="24"/>
          <w:szCs w:val="24"/>
        </w:rPr>
      </w:pPr>
      <w:r w:rsidRPr="00E213DC">
        <w:rPr>
          <w:rFonts w:ascii="Cambria" w:hAnsi="Cambria"/>
          <w:sz w:val="24"/>
          <w:szCs w:val="24"/>
        </w:rPr>
        <w:t>zakres dostępnych wykonawcy zasobów innego podmiotu;</w:t>
      </w:r>
    </w:p>
    <w:p w:rsidR="00FE276A" w:rsidRPr="00E213DC" w:rsidRDefault="00FE276A" w:rsidP="00C5487F">
      <w:pPr>
        <w:pStyle w:val="Teksttreci1"/>
        <w:numPr>
          <w:ilvl w:val="0"/>
          <w:numId w:val="27"/>
        </w:numPr>
        <w:shd w:val="clear" w:color="auto" w:fill="auto"/>
        <w:spacing w:before="0" w:after="0" w:line="276" w:lineRule="auto"/>
        <w:ind w:left="1701" w:right="20" w:hanging="425"/>
        <w:jc w:val="both"/>
        <w:rPr>
          <w:rFonts w:ascii="Cambria" w:hAnsi="Cambria"/>
          <w:sz w:val="24"/>
          <w:szCs w:val="24"/>
        </w:rPr>
      </w:pPr>
      <w:r w:rsidRPr="00E213DC">
        <w:rPr>
          <w:rFonts w:ascii="Cambria" w:hAnsi="Cambria"/>
          <w:sz w:val="24"/>
          <w:szCs w:val="24"/>
        </w:rPr>
        <w:t>sposób wykorzystania zasobów innego podmiotu, przez wykonawcę, przy wykonywaniu zamówienia;</w:t>
      </w:r>
    </w:p>
    <w:p w:rsidR="00FE276A" w:rsidRPr="00E213DC" w:rsidRDefault="00FE276A" w:rsidP="00C5487F">
      <w:pPr>
        <w:pStyle w:val="Teksttreci1"/>
        <w:numPr>
          <w:ilvl w:val="0"/>
          <w:numId w:val="27"/>
        </w:numPr>
        <w:shd w:val="clear" w:color="auto" w:fill="auto"/>
        <w:tabs>
          <w:tab w:val="left" w:pos="709"/>
        </w:tabs>
        <w:spacing w:before="0" w:after="0" w:line="276" w:lineRule="auto"/>
        <w:ind w:left="1701" w:hanging="425"/>
        <w:jc w:val="both"/>
        <w:rPr>
          <w:rFonts w:ascii="Cambria" w:hAnsi="Cambria"/>
          <w:sz w:val="24"/>
          <w:szCs w:val="24"/>
        </w:rPr>
      </w:pPr>
      <w:r w:rsidRPr="00E213DC">
        <w:rPr>
          <w:rFonts w:ascii="Cambria" w:hAnsi="Cambria"/>
          <w:sz w:val="24"/>
          <w:szCs w:val="24"/>
        </w:rPr>
        <w:t>zakres i okres udziału innego podmiotu przy wykonywaniu zamówienia publicznego;</w:t>
      </w:r>
    </w:p>
    <w:p w:rsidR="00FE276A" w:rsidRPr="00E213DC" w:rsidRDefault="00FE276A" w:rsidP="00C5487F">
      <w:pPr>
        <w:pStyle w:val="Teksttreci1"/>
        <w:numPr>
          <w:ilvl w:val="0"/>
          <w:numId w:val="27"/>
        </w:numPr>
        <w:shd w:val="clear" w:color="auto" w:fill="auto"/>
        <w:tabs>
          <w:tab w:val="left" w:pos="709"/>
        </w:tabs>
        <w:spacing w:before="0" w:after="0" w:line="276" w:lineRule="auto"/>
        <w:ind w:left="1701" w:right="20" w:hanging="425"/>
        <w:jc w:val="both"/>
        <w:rPr>
          <w:rFonts w:ascii="Cambria" w:hAnsi="Cambria"/>
          <w:sz w:val="24"/>
          <w:szCs w:val="24"/>
        </w:rPr>
      </w:pPr>
      <w:r w:rsidRPr="00E213DC">
        <w:rPr>
          <w:rFonts w:ascii="Cambria" w:hAnsi="Cambria"/>
          <w:sz w:val="24"/>
          <w:szCs w:val="24"/>
        </w:rPr>
        <w:t xml:space="preserve">czy podmiot, na zdolnościach, którego wykonawca polega </w:t>
      </w:r>
      <w:r w:rsidR="00B7022C">
        <w:rPr>
          <w:rFonts w:ascii="Cambria" w:hAnsi="Cambria"/>
          <w:sz w:val="24"/>
          <w:szCs w:val="24"/>
        </w:rPr>
        <w:br/>
      </w:r>
      <w:r w:rsidRPr="00E213DC">
        <w:rPr>
          <w:rFonts w:ascii="Cambria" w:hAnsi="Cambria"/>
          <w:sz w:val="24"/>
          <w:szCs w:val="24"/>
        </w:rPr>
        <w:t>w odniesieniu do warunków udziału w postępowaniu dotyczących wykształcenia, kwalifikacji zawodowych lub doświadczenia, zrealizuje usługi, których wskazane zdolności dotyczą.</w:t>
      </w:r>
    </w:p>
    <w:p w:rsidR="00FE276A" w:rsidRPr="00B7022C" w:rsidRDefault="00FE276A" w:rsidP="00B7022C">
      <w:pPr>
        <w:pStyle w:val="Akapitzlist"/>
        <w:numPr>
          <w:ilvl w:val="1"/>
          <w:numId w:val="5"/>
        </w:numPr>
        <w:tabs>
          <w:tab w:val="left" w:pos="567"/>
        </w:tabs>
        <w:autoSpaceDE w:val="0"/>
        <w:autoSpaceDN w:val="0"/>
        <w:adjustRightInd w:val="0"/>
        <w:spacing w:line="276" w:lineRule="auto"/>
        <w:ind w:left="567" w:right="20" w:hanging="567"/>
        <w:rPr>
          <w:rStyle w:val="Teksttreci0"/>
          <w:rFonts w:ascii="Cambria" w:eastAsia="Times New Roman" w:hAnsi="Cambria" w:cs="Times New Roman"/>
          <w:sz w:val="24"/>
          <w:szCs w:val="24"/>
        </w:rPr>
      </w:pPr>
      <w:r w:rsidRPr="00B7022C">
        <w:rPr>
          <w:rFonts w:ascii="Cambria" w:hAnsi="Cambria"/>
          <w:sz w:val="24"/>
          <w:szCs w:val="24"/>
        </w:rPr>
        <w:t xml:space="preserve">Wykonawcy mogą wspólnie ubiegać się o udzielenie zamówienia. W takim przypadku wykonawcy ustanawiają pełnomocnika do reprezentowania ich </w:t>
      </w:r>
      <w:r w:rsidR="00B7022C">
        <w:rPr>
          <w:rFonts w:ascii="Cambria" w:hAnsi="Cambria"/>
          <w:sz w:val="24"/>
          <w:szCs w:val="24"/>
        </w:rPr>
        <w:br/>
      </w:r>
      <w:r w:rsidRPr="00B7022C">
        <w:rPr>
          <w:rFonts w:ascii="Cambria" w:hAnsi="Cambria"/>
          <w:sz w:val="24"/>
          <w:szCs w:val="24"/>
        </w:rPr>
        <w:t xml:space="preserve">w postępowaniu o udzielenie zamówienia albo reprezentowania w postępowaniu </w:t>
      </w:r>
      <w:r w:rsidR="00B7022C">
        <w:rPr>
          <w:rFonts w:ascii="Cambria" w:hAnsi="Cambria"/>
          <w:sz w:val="24"/>
          <w:szCs w:val="24"/>
        </w:rPr>
        <w:br/>
      </w:r>
      <w:r w:rsidRPr="00B7022C">
        <w:rPr>
          <w:rFonts w:ascii="Cambria" w:hAnsi="Cambria"/>
          <w:sz w:val="24"/>
          <w:szCs w:val="24"/>
        </w:rPr>
        <w:t>i zawarcia umowy w sprawie zamówienia publicznego. Pełnomocnictwo w formie pisemnej (oryginał lub kopia potwierdzona za zgodność z oryginałem przez notariusza) należy dołączyć do oferty. W przypadku wykonawców wspólnie ubiegających się o udzielenie zamówienia, warunki określone w pkt 4.2.3 musi spełniać co najmniej jeden wykonawca samodzielnie lub wszyscy wykonawcy łącznie</w:t>
      </w:r>
      <w:r w:rsidRPr="00B7022C">
        <w:rPr>
          <w:rStyle w:val="Teksttreci0"/>
          <w:rFonts w:ascii="Cambria" w:hAnsi="Cambria" w:cs="Times New Roman"/>
          <w:sz w:val="24"/>
          <w:szCs w:val="24"/>
        </w:rPr>
        <w:t>.</w:t>
      </w:r>
    </w:p>
    <w:p w:rsidR="00FE276A" w:rsidRDefault="00FE276A" w:rsidP="00625D3E">
      <w:pPr>
        <w:pStyle w:val="Akapitzlist"/>
        <w:numPr>
          <w:ilvl w:val="1"/>
          <w:numId w:val="5"/>
        </w:numPr>
        <w:tabs>
          <w:tab w:val="left" w:pos="567"/>
        </w:tabs>
        <w:autoSpaceDE w:val="0"/>
        <w:autoSpaceDN w:val="0"/>
        <w:adjustRightInd w:val="0"/>
        <w:spacing w:before="0" w:after="0" w:line="276" w:lineRule="auto"/>
        <w:ind w:left="720" w:right="20" w:hanging="720"/>
        <w:rPr>
          <w:rFonts w:ascii="Cambria" w:hAnsi="Cambria"/>
          <w:sz w:val="24"/>
          <w:szCs w:val="24"/>
        </w:rPr>
      </w:pPr>
      <w:r w:rsidRPr="00B7022C">
        <w:rPr>
          <w:rFonts w:ascii="Cambria" w:hAnsi="Cambria"/>
          <w:sz w:val="24"/>
          <w:szCs w:val="24"/>
        </w:rPr>
        <w:t>Sposób wykazania braku podstaw wykluczenia wskazano w rozdziale 5 SIWZ.</w:t>
      </w:r>
    </w:p>
    <w:p w:rsidR="00FE276A" w:rsidRDefault="00FE276A" w:rsidP="00890C27">
      <w:pPr>
        <w:pStyle w:val="Akapitzlist"/>
        <w:numPr>
          <w:ilvl w:val="1"/>
          <w:numId w:val="5"/>
        </w:numPr>
        <w:tabs>
          <w:tab w:val="left" w:pos="567"/>
        </w:tabs>
        <w:autoSpaceDE w:val="0"/>
        <w:autoSpaceDN w:val="0"/>
        <w:adjustRightInd w:val="0"/>
        <w:spacing w:before="0" w:after="0" w:line="276" w:lineRule="auto"/>
        <w:ind w:left="567" w:right="20" w:hanging="567"/>
        <w:rPr>
          <w:rFonts w:ascii="Cambria" w:hAnsi="Cambria"/>
          <w:sz w:val="24"/>
          <w:szCs w:val="24"/>
        </w:rPr>
      </w:pPr>
      <w:r w:rsidRPr="00B7022C">
        <w:rPr>
          <w:rFonts w:ascii="Cambria" w:hAnsi="Cambria"/>
          <w:sz w:val="24"/>
          <w:szCs w:val="24"/>
        </w:rPr>
        <w:t>Zamawiający wykluczy z postępowania wykonawców:</w:t>
      </w:r>
    </w:p>
    <w:p w:rsidR="00FE276A" w:rsidRDefault="00FE276A" w:rsidP="00B7022C">
      <w:pPr>
        <w:pStyle w:val="Akapitzlist"/>
        <w:numPr>
          <w:ilvl w:val="2"/>
          <w:numId w:val="5"/>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którzy nie wykażą, spełniania warunków udziału w postępowaniu, </w:t>
      </w:r>
      <w:r w:rsidR="00B7022C">
        <w:rPr>
          <w:rFonts w:ascii="Cambria" w:hAnsi="Cambria"/>
          <w:sz w:val="24"/>
          <w:szCs w:val="24"/>
        </w:rPr>
        <w:br/>
      </w:r>
      <w:r w:rsidRPr="00B7022C">
        <w:rPr>
          <w:rFonts w:ascii="Cambria" w:hAnsi="Cambria"/>
          <w:sz w:val="24"/>
          <w:szCs w:val="24"/>
        </w:rPr>
        <w:t>o których mowa w pkt 4.2</w:t>
      </w:r>
      <w:r w:rsidR="00B7022C">
        <w:rPr>
          <w:rFonts w:ascii="Cambria" w:hAnsi="Cambria"/>
          <w:sz w:val="24"/>
          <w:szCs w:val="24"/>
        </w:rPr>
        <w:t>;</w:t>
      </w:r>
      <w:r w:rsidRPr="00B7022C">
        <w:rPr>
          <w:rFonts w:ascii="Cambria" w:hAnsi="Cambria"/>
          <w:sz w:val="24"/>
          <w:szCs w:val="24"/>
        </w:rPr>
        <w:t xml:space="preserve"> </w:t>
      </w:r>
    </w:p>
    <w:p w:rsidR="00FE276A" w:rsidRDefault="00FE276A" w:rsidP="00870B63">
      <w:pPr>
        <w:pStyle w:val="Akapitzlist"/>
        <w:numPr>
          <w:ilvl w:val="2"/>
          <w:numId w:val="5"/>
        </w:numPr>
        <w:tabs>
          <w:tab w:val="left" w:pos="567"/>
          <w:tab w:val="left" w:pos="709"/>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którzy nie wykażą, że nie zachodzą wobec nich przesłanki wykluczenia określone w art. 24 ust. 1 pkt 13-23 i ust. 5 pkt 1 i pkt 8 ustawy</w:t>
      </w:r>
      <w:r w:rsidR="00B7022C">
        <w:rPr>
          <w:rFonts w:ascii="Cambria" w:hAnsi="Cambria"/>
          <w:sz w:val="24"/>
          <w:szCs w:val="24"/>
        </w:rPr>
        <w:t>;</w:t>
      </w:r>
      <w:r w:rsidRPr="00B7022C">
        <w:rPr>
          <w:rFonts w:ascii="Cambria" w:hAnsi="Cambria"/>
          <w:sz w:val="24"/>
          <w:szCs w:val="24"/>
        </w:rPr>
        <w:t xml:space="preserve"> </w:t>
      </w:r>
    </w:p>
    <w:p w:rsidR="00FE276A" w:rsidRPr="00B7022C" w:rsidRDefault="00FE276A" w:rsidP="00870B63">
      <w:pPr>
        <w:pStyle w:val="Akapitzlist"/>
        <w:numPr>
          <w:ilvl w:val="2"/>
          <w:numId w:val="5"/>
        </w:numPr>
        <w:tabs>
          <w:tab w:val="left" w:pos="567"/>
          <w:tab w:val="left" w:pos="709"/>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lastRenderedPageBreak/>
        <w:t>wobec których zachodzi którakolwiek z przesłanek wykluczenia określonych w art. 24 ust. 1 pkt. 13 – 23 i art. 24 ust. 5 pkt 1 i pkt 8 ustawy.</w:t>
      </w:r>
    </w:p>
    <w:p w:rsidR="00FE276A" w:rsidRPr="003812A9" w:rsidRDefault="00FE276A" w:rsidP="00870B63">
      <w:pPr>
        <w:pStyle w:val="Teksttreci1"/>
        <w:numPr>
          <w:ilvl w:val="1"/>
          <w:numId w:val="5"/>
        </w:numPr>
        <w:shd w:val="clear" w:color="auto" w:fill="auto"/>
        <w:spacing w:before="0" w:after="0" w:line="276" w:lineRule="auto"/>
        <w:ind w:left="567" w:hanging="567"/>
        <w:jc w:val="both"/>
        <w:rPr>
          <w:rFonts w:ascii="Cambria" w:hAnsi="Cambria"/>
          <w:iCs/>
          <w:sz w:val="24"/>
          <w:szCs w:val="24"/>
        </w:rPr>
      </w:pPr>
      <w:r w:rsidRPr="003812A9">
        <w:rPr>
          <w:rFonts w:ascii="Cambria" w:hAnsi="Cambria"/>
          <w:iCs/>
          <w:sz w:val="24"/>
          <w:szCs w:val="24"/>
        </w:rPr>
        <w:t>Brzmienie p</w:t>
      </w:r>
      <w:r>
        <w:rPr>
          <w:rFonts w:ascii="Cambria" w:hAnsi="Cambria"/>
          <w:iCs/>
          <w:sz w:val="24"/>
          <w:szCs w:val="24"/>
        </w:rPr>
        <w:t>rzesłanek</w:t>
      </w:r>
      <w:r w:rsidRPr="003812A9">
        <w:rPr>
          <w:rFonts w:ascii="Cambria" w:hAnsi="Cambria"/>
          <w:iCs/>
          <w:sz w:val="24"/>
          <w:szCs w:val="24"/>
        </w:rPr>
        <w:t xml:space="preserve"> wykluczenia</w:t>
      </w:r>
      <w:r>
        <w:rPr>
          <w:rFonts w:ascii="Cambria" w:hAnsi="Cambria"/>
          <w:iCs/>
          <w:sz w:val="24"/>
          <w:szCs w:val="24"/>
        </w:rPr>
        <w:t>,</w:t>
      </w:r>
      <w:r>
        <w:rPr>
          <w:rFonts w:ascii="Cambria" w:hAnsi="Cambria"/>
          <w:b/>
          <w:iCs/>
          <w:sz w:val="24"/>
          <w:szCs w:val="24"/>
        </w:rPr>
        <w:t xml:space="preserve"> </w:t>
      </w:r>
      <w:r>
        <w:rPr>
          <w:rFonts w:ascii="Cambria" w:hAnsi="Cambria"/>
          <w:iCs/>
          <w:sz w:val="24"/>
          <w:szCs w:val="24"/>
        </w:rPr>
        <w:t>o których mowa w art. 24</w:t>
      </w:r>
      <w:r w:rsidRPr="003812A9">
        <w:rPr>
          <w:rFonts w:ascii="Cambria" w:hAnsi="Cambria"/>
          <w:iCs/>
          <w:sz w:val="24"/>
          <w:szCs w:val="24"/>
        </w:rPr>
        <w:t xml:space="preserve"> ust. 5 </w:t>
      </w:r>
      <w:r w:rsidR="00482955">
        <w:rPr>
          <w:rFonts w:ascii="Cambria" w:hAnsi="Cambria"/>
          <w:iCs/>
          <w:sz w:val="24"/>
          <w:szCs w:val="24"/>
        </w:rPr>
        <w:br/>
      </w:r>
      <w:r w:rsidRPr="003812A9">
        <w:rPr>
          <w:rFonts w:ascii="Cambria" w:hAnsi="Cambria"/>
          <w:iCs/>
          <w:sz w:val="24"/>
          <w:szCs w:val="24"/>
        </w:rPr>
        <w:t>pkt 1 i 8</w:t>
      </w:r>
      <w:r>
        <w:rPr>
          <w:rFonts w:ascii="Cambria" w:hAnsi="Cambria"/>
          <w:iCs/>
          <w:sz w:val="24"/>
          <w:szCs w:val="24"/>
        </w:rPr>
        <w:t xml:space="preserve"> (fakultatywnych) przewidywanych przez zamawiającego w niniejszym postępowaniu obok przesłanek wskazanych w art. 24 ust. 1 ustawy (obligatoryjnych):</w:t>
      </w:r>
    </w:p>
    <w:p w:rsidR="00FE276A" w:rsidRPr="00870B63" w:rsidRDefault="00FE276A" w:rsidP="00870B63">
      <w:pPr>
        <w:pStyle w:val="Teksttreci1"/>
        <w:shd w:val="clear" w:color="auto" w:fill="auto"/>
        <w:spacing w:before="0" w:after="0" w:line="276" w:lineRule="auto"/>
        <w:ind w:left="567" w:hanging="567"/>
        <w:jc w:val="both"/>
        <w:rPr>
          <w:rStyle w:val="alb"/>
          <w:rFonts w:ascii="Cambria" w:hAnsi="Cambria"/>
          <w:color w:val="000000"/>
          <w:sz w:val="24"/>
          <w:szCs w:val="24"/>
          <w:u w:val="single"/>
          <w:shd w:val="clear" w:color="auto" w:fill="FFFFFF"/>
        </w:rPr>
      </w:pPr>
      <w:r>
        <w:rPr>
          <w:rStyle w:val="alb"/>
          <w:rFonts w:ascii="Cambria" w:hAnsi="Cambria"/>
          <w:color w:val="000000"/>
          <w:sz w:val="24"/>
          <w:szCs w:val="24"/>
          <w:shd w:val="clear" w:color="auto" w:fill="FFFFFF"/>
        </w:rPr>
        <w:tab/>
      </w:r>
      <w:r w:rsidRPr="00870B63">
        <w:rPr>
          <w:rStyle w:val="alb"/>
          <w:rFonts w:ascii="Cambria" w:hAnsi="Cambria"/>
          <w:color w:val="000000"/>
          <w:sz w:val="24"/>
          <w:szCs w:val="24"/>
          <w:u w:val="single"/>
          <w:shd w:val="clear" w:color="auto" w:fill="FFFFFF"/>
        </w:rPr>
        <w:t>Zamawiający wykluczy wykonawcę:</w:t>
      </w:r>
    </w:p>
    <w:p w:rsidR="00FE276A" w:rsidRPr="00230B2B" w:rsidRDefault="00870B63" w:rsidP="00C5487F">
      <w:pPr>
        <w:pStyle w:val="Teksttreci1"/>
        <w:numPr>
          <w:ilvl w:val="0"/>
          <w:numId w:val="23"/>
        </w:numPr>
        <w:shd w:val="clear" w:color="auto" w:fill="auto"/>
        <w:spacing w:before="0" w:after="0" w:line="276" w:lineRule="auto"/>
        <w:jc w:val="both"/>
        <w:rPr>
          <w:rFonts w:ascii="Cambria" w:hAnsi="Cambria"/>
          <w:color w:val="000000" w:themeColor="text1"/>
          <w:sz w:val="24"/>
          <w:szCs w:val="24"/>
          <w:shd w:val="clear" w:color="auto" w:fill="FFFFFF"/>
        </w:rPr>
      </w:pPr>
      <w:r w:rsidRPr="00870B63">
        <w:rPr>
          <w:rFonts w:ascii="Cambria" w:hAnsi="Cambria"/>
          <w:i/>
          <w:color w:val="000000" w:themeColor="text1"/>
          <w:sz w:val="24"/>
          <w:szCs w:val="24"/>
          <w:shd w:val="clear" w:color="auto" w:fill="FFFFFF"/>
        </w:rPr>
        <w:t>/art. 24 ust. 5 pkt 1 ustawy/</w:t>
      </w:r>
      <w:r>
        <w:rPr>
          <w:rFonts w:ascii="Cambria" w:hAnsi="Cambria"/>
          <w:color w:val="000000" w:themeColor="text1"/>
          <w:sz w:val="24"/>
          <w:szCs w:val="24"/>
          <w:shd w:val="clear" w:color="auto" w:fill="FFFFFF"/>
        </w:rPr>
        <w:t xml:space="preserve"> </w:t>
      </w:r>
      <w:r w:rsidR="00FE276A" w:rsidRPr="00230B2B">
        <w:rPr>
          <w:rFonts w:ascii="Cambria" w:hAnsi="Cambria"/>
          <w:color w:val="000000" w:themeColor="text1"/>
          <w:sz w:val="24"/>
          <w:szCs w:val="24"/>
          <w:shd w:val="clear" w:color="auto" w:fill="FFFFFF"/>
        </w:rPr>
        <w:t>w stosunku</w:t>
      </w:r>
      <w:r w:rsidR="00E07738">
        <w:rPr>
          <w:rFonts w:ascii="Cambria" w:hAnsi="Cambria"/>
          <w:color w:val="000000" w:themeColor="text1"/>
          <w:sz w:val="24"/>
          <w:szCs w:val="24"/>
          <w:shd w:val="clear" w:color="auto" w:fill="FFFFFF"/>
        </w:rPr>
        <w:t>,</w:t>
      </w:r>
      <w:r w:rsidR="00FE276A" w:rsidRPr="00230B2B">
        <w:rPr>
          <w:rFonts w:ascii="Cambria" w:hAnsi="Cambria"/>
          <w:color w:val="000000" w:themeColor="text1"/>
          <w:sz w:val="24"/>
          <w:szCs w:val="24"/>
          <w:shd w:val="clear" w:color="auto" w:fill="FFFFFF"/>
        </w:rPr>
        <w:t xml:space="preserve"> do którego otwarto likwidację, </w:t>
      </w:r>
      <w:r>
        <w:rPr>
          <w:rFonts w:ascii="Cambria" w:hAnsi="Cambria"/>
          <w:color w:val="000000" w:themeColor="text1"/>
          <w:sz w:val="24"/>
          <w:szCs w:val="24"/>
          <w:shd w:val="clear" w:color="auto" w:fill="FFFFFF"/>
        </w:rPr>
        <w:br/>
      </w:r>
      <w:r w:rsidR="00FE276A" w:rsidRPr="00230B2B">
        <w:rPr>
          <w:rFonts w:ascii="Cambria" w:hAnsi="Cambria"/>
          <w:color w:val="000000" w:themeColor="text1"/>
          <w:sz w:val="24"/>
          <w:szCs w:val="24"/>
          <w:shd w:val="clear" w:color="auto" w:fill="FFFFFF"/>
        </w:rPr>
        <w:t xml:space="preserve">w zatwierdzonym przez sąd układzie w postępowaniu restrukturyzacyjnym jest przewidziane zaspokojenie wierzycieli przez likwidację jego majątku lub sąd zarządził likwidację jego majątku w trybie </w:t>
      </w:r>
      <w:hyperlink r:id="rId12" w:anchor="/dokument/18208902#art(332)ust(1)" w:history="1">
        <w:r w:rsidR="00FE276A" w:rsidRPr="00230B2B">
          <w:rPr>
            <w:rStyle w:val="Hipercze"/>
            <w:rFonts w:ascii="Cambria" w:hAnsi="Cambria"/>
            <w:color w:val="000000" w:themeColor="text1"/>
            <w:sz w:val="24"/>
            <w:szCs w:val="24"/>
            <w:u w:val="none"/>
          </w:rPr>
          <w:t>art. 332 ust. 1</w:t>
        </w:r>
      </w:hyperlink>
      <w:r w:rsidR="00FE276A" w:rsidRPr="00230B2B">
        <w:rPr>
          <w:rFonts w:ascii="Cambria" w:hAnsi="Cambria"/>
          <w:color w:val="000000" w:themeColor="text1"/>
          <w:sz w:val="24"/>
          <w:szCs w:val="24"/>
          <w:shd w:val="clear" w:color="auto" w:fill="FFFFFF"/>
        </w:rPr>
        <w:t xml:space="preserve">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366)ust(1)" w:history="1">
        <w:r w:rsidR="00FE276A" w:rsidRPr="00230B2B">
          <w:rPr>
            <w:rStyle w:val="Hipercze"/>
            <w:rFonts w:ascii="Cambria" w:hAnsi="Cambria"/>
            <w:color w:val="000000" w:themeColor="text1"/>
            <w:sz w:val="24"/>
            <w:szCs w:val="24"/>
            <w:u w:val="none"/>
          </w:rPr>
          <w:t>art. 366 ust. 1</w:t>
        </w:r>
      </w:hyperlink>
      <w:r w:rsidR="00FE276A" w:rsidRPr="00230B2B">
        <w:rPr>
          <w:rFonts w:ascii="Cambria" w:hAnsi="Cambria"/>
          <w:color w:val="000000" w:themeColor="text1"/>
          <w:sz w:val="24"/>
          <w:szCs w:val="24"/>
          <w:shd w:val="clear" w:color="auto" w:fill="FFFFFF"/>
        </w:rPr>
        <w:t xml:space="preserve"> ustawy z dnia 28 lutego 2003 r. - Prawo upadłościowe (Dz. U. z 2015 r. poz. 233, z późn. zm.);</w:t>
      </w:r>
    </w:p>
    <w:p w:rsidR="00FE276A" w:rsidRPr="00230B2B" w:rsidRDefault="00870B63" w:rsidP="00C5487F">
      <w:pPr>
        <w:pStyle w:val="Teksttreci1"/>
        <w:numPr>
          <w:ilvl w:val="0"/>
          <w:numId w:val="23"/>
        </w:numPr>
        <w:shd w:val="clear" w:color="auto" w:fill="auto"/>
        <w:spacing w:before="0" w:after="0" w:line="276" w:lineRule="auto"/>
        <w:jc w:val="both"/>
        <w:rPr>
          <w:rFonts w:ascii="Cambria" w:hAnsi="Cambria"/>
          <w:color w:val="000000" w:themeColor="text1"/>
          <w:sz w:val="24"/>
          <w:szCs w:val="24"/>
          <w:shd w:val="clear" w:color="auto" w:fill="FFFFFF"/>
        </w:rPr>
      </w:pPr>
      <w:r w:rsidRPr="00870B63">
        <w:rPr>
          <w:rFonts w:ascii="Cambria" w:hAnsi="Cambria"/>
          <w:i/>
          <w:color w:val="000000" w:themeColor="text1"/>
          <w:sz w:val="24"/>
          <w:szCs w:val="24"/>
          <w:shd w:val="clear" w:color="auto" w:fill="FFFFFF"/>
        </w:rPr>
        <w:t xml:space="preserve">/art. 24 ust. 5 pkt </w:t>
      </w:r>
      <w:r w:rsidR="00E07738">
        <w:rPr>
          <w:rFonts w:ascii="Cambria" w:hAnsi="Cambria"/>
          <w:i/>
          <w:color w:val="000000" w:themeColor="text1"/>
          <w:sz w:val="24"/>
          <w:szCs w:val="24"/>
          <w:shd w:val="clear" w:color="auto" w:fill="FFFFFF"/>
        </w:rPr>
        <w:t>8</w:t>
      </w:r>
      <w:r w:rsidRPr="00870B63">
        <w:rPr>
          <w:rFonts w:ascii="Cambria" w:hAnsi="Cambria"/>
          <w:i/>
          <w:color w:val="000000" w:themeColor="text1"/>
          <w:sz w:val="24"/>
          <w:szCs w:val="24"/>
          <w:shd w:val="clear" w:color="auto" w:fill="FFFFFF"/>
        </w:rPr>
        <w:t xml:space="preserve"> ustawy/</w:t>
      </w:r>
      <w:r>
        <w:rPr>
          <w:rFonts w:ascii="Cambria" w:hAnsi="Cambria"/>
          <w:color w:val="000000" w:themeColor="text1"/>
          <w:sz w:val="24"/>
          <w:szCs w:val="24"/>
          <w:shd w:val="clear" w:color="auto" w:fill="FFFFFF"/>
        </w:rPr>
        <w:t xml:space="preserve"> </w:t>
      </w:r>
      <w:r w:rsidR="00FE276A" w:rsidRPr="00230B2B">
        <w:rPr>
          <w:rFonts w:ascii="Cambria" w:hAnsi="Cambria"/>
          <w:color w:val="000000" w:themeColor="text1"/>
          <w:sz w:val="24"/>
          <w:szCs w:val="24"/>
          <w:shd w:val="clear" w:color="auto" w:fill="FFFFFF"/>
        </w:rPr>
        <w:t xml:space="preserve">który naruszył obowiązki dotyczące płatności podatków, opłat lub składek na ubezpieczenia społeczne lub zdrowotne, </w:t>
      </w:r>
      <w:r>
        <w:rPr>
          <w:rFonts w:ascii="Cambria" w:hAnsi="Cambria"/>
          <w:color w:val="000000" w:themeColor="text1"/>
          <w:sz w:val="24"/>
          <w:szCs w:val="24"/>
          <w:shd w:val="clear" w:color="auto" w:fill="FFFFFF"/>
        </w:rPr>
        <w:br/>
      </w:r>
      <w:r w:rsidR="00FE276A" w:rsidRPr="00230B2B">
        <w:rPr>
          <w:rFonts w:ascii="Cambria" w:hAnsi="Cambria"/>
          <w:color w:val="000000" w:themeColor="text1"/>
          <w:sz w:val="24"/>
          <w:szCs w:val="24"/>
          <w:shd w:val="clear" w:color="auto" w:fill="FFFFFF"/>
        </w:rPr>
        <w:t>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230B2B" w:rsidRDefault="00230B2B" w:rsidP="00B32AFD">
      <w:pPr>
        <w:pStyle w:val="Akapitzlist"/>
        <w:autoSpaceDE w:val="0"/>
        <w:autoSpaceDN w:val="0"/>
        <w:adjustRightInd w:val="0"/>
        <w:spacing w:before="0" w:after="0" w:line="276" w:lineRule="auto"/>
        <w:ind w:left="709"/>
        <w:rPr>
          <w:rFonts w:ascii="Cambria" w:hAnsi="Cambria" w:cs="Arial"/>
          <w:b/>
          <w:sz w:val="24"/>
          <w:szCs w:val="24"/>
        </w:rPr>
      </w:pPr>
    </w:p>
    <w:tbl>
      <w:tblPr>
        <w:tblW w:w="0" w:type="auto"/>
        <w:jc w:val="center"/>
        <w:tblBorders>
          <w:bottom w:val="single" w:sz="4" w:space="0" w:color="auto"/>
        </w:tblBorders>
        <w:tblLook w:val="04A0"/>
      </w:tblPr>
      <w:tblGrid>
        <w:gridCol w:w="9060"/>
      </w:tblGrid>
      <w:tr w:rsidR="00811203" w:rsidRPr="00EB1AA9" w:rsidTr="00F13208">
        <w:trPr>
          <w:jc w:val="center"/>
        </w:trPr>
        <w:tc>
          <w:tcPr>
            <w:tcW w:w="9060" w:type="dxa"/>
            <w:shd w:val="clear" w:color="auto" w:fill="auto"/>
          </w:tcPr>
          <w:p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 xml:space="preserve">Rozdział </w:t>
            </w:r>
            <w:r w:rsidR="002C04AE" w:rsidRPr="00066C26">
              <w:rPr>
                <w:rFonts w:ascii="Cambria" w:hAnsi="Cambria"/>
                <w:color w:val="000000"/>
                <w:sz w:val="26"/>
                <w:szCs w:val="26"/>
              </w:rPr>
              <w:t>5</w:t>
            </w:r>
          </w:p>
          <w:p w:rsidR="00811203" w:rsidRPr="00EB1AA9" w:rsidRDefault="008E0D2E" w:rsidP="00B32AFD">
            <w:pPr>
              <w:suppressAutoHyphens/>
              <w:spacing w:line="276" w:lineRule="auto"/>
              <w:contextualSpacing/>
              <w:jc w:val="center"/>
              <w:textAlignment w:val="baseline"/>
              <w:rPr>
                <w:rFonts w:ascii="Cambria" w:hAnsi="Cambria"/>
                <w:color w:val="000000"/>
              </w:rPr>
            </w:pPr>
            <w:r w:rsidRPr="008E0D2E">
              <w:rPr>
                <w:rFonts w:ascii="Cambria" w:hAnsi="Cambria"/>
                <w:b/>
                <w:color w:val="000000"/>
                <w:sz w:val="26"/>
                <w:szCs w:val="26"/>
              </w:rPr>
              <w:t xml:space="preserve">WYKAZ OŚWIADCZEŃ LUB DOKUMENTÓW, JAKIE MAJĄ </w:t>
            </w:r>
            <w:r w:rsidR="009F087A">
              <w:rPr>
                <w:rFonts w:ascii="Cambria" w:hAnsi="Cambria"/>
                <w:b/>
                <w:color w:val="000000"/>
                <w:sz w:val="26"/>
                <w:szCs w:val="26"/>
              </w:rPr>
              <w:br/>
            </w:r>
            <w:r w:rsidRPr="008E0D2E">
              <w:rPr>
                <w:rFonts w:ascii="Cambria" w:hAnsi="Cambria"/>
                <w:b/>
                <w:color w:val="000000"/>
                <w:sz w:val="26"/>
                <w:szCs w:val="26"/>
              </w:rPr>
              <w:t>ZŁOŻYĆ WYKONAWCY</w:t>
            </w:r>
            <w:r>
              <w:rPr>
                <w:rFonts w:ascii="Cambria" w:hAnsi="Cambria"/>
                <w:b/>
                <w:color w:val="000000"/>
                <w:sz w:val="26"/>
                <w:szCs w:val="26"/>
              </w:rPr>
              <w:t xml:space="preserve"> </w:t>
            </w:r>
            <w:r w:rsidRPr="008E0D2E">
              <w:rPr>
                <w:rFonts w:ascii="Cambria" w:hAnsi="Cambria"/>
                <w:b/>
                <w:color w:val="000000"/>
                <w:sz w:val="26"/>
                <w:szCs w:val="26"/>
              </w:rPr>
              <w:t>W CELU POTWIERDZENIA SPEŁNIANIA WARUNKÓW UDZIAŁU W POSTĘPOWANIU</w:t>
            </w:r>
            <w:r w:rsidR="009F087A">
              <w:rPr>
                <w:rFonts w:ascii="Cambria" w:hAnsi="Cambria"/>
                <w:b/>
                <w:color w:val="000000"/>
                <w:sz w:val="26"/>
                <w:szCs w:val="26"/>
              </w:rPr>
              <w:t xml:space="preserve"> </w:t>
            </w:r>
            <w:r w:rsidRPr="008E0D2E">
              <w:rPr>
                <w:rFonts w:ascii="Cambria" w:hAnsi="Cambria"/>
                <w:b/>
                <w:color w:val="000000"/>
                <w:sz w:val="26"/>
                <w:szCs w:val="26"/>
              </w:rPr>
              <w:t>ORAZ NIEPODLEGANIA WYKLUCZENIU Z POSTĘPOWANIA</w:t>
            </w:r>
          </w:p>
        </w:tc>
      </w:tr>
    </w:tbl>
    <w:p w:rsidR="00811203" w:rsidRDefault="00811203" w:rsidP="00B32AFD">
      <w:pPr>
        <w:pStyle w:val="Akapitzlist"/>
        <w:autoSpaceDE w:val="0"/>
        <w:autoSpaceDN w:val="0"/>
        <w:adjustRightInd w:val="0"/>
        <w:spacing w:before="0" w:after="0" w:line="276" w:lineRule="auto"/>
        <w:ind w:left="993"/>
        <w:rPr>
          <w:rFonts w:ascii="Cambria" w:hAnsi="Cambria" w:cs="Arial"/>
          <w:sz w:val="24"/>
          <w:szCs w:val="24"/>
        </w:rPr>
      </w:pPr>
    </w:p>
    <w:p w:rsidR="008E0D2E" w:rsidRPr="008E0D2E" w:rsidRDefault="008E0D2E" w:rsidP="00B32AFD">
      <w:pPr>
        <w:pStyle w:val="Akapitzlist"/>
        <w:numPr>
          <w:ilvl w:val="0"/>
          <w:numId w:val="5"/>
        </w:numPr>
        <w:autoSpaceDE w:val="0"/>
        <w:autoSpaceDN w:val="0"/>
        <w:adjustRightInd w:val="0"/>
        <w:spacing w:before="0" w:after="0" w:line="276" w:lineRule="auto"/>
        <w:rPr>
          <w:rFonts w:ascii="Cambria" w:hAnsi="Cambria" w:cs="Arial"/>
          <w:vanish/>
          <w:sz w:val="24"/>
          <w:szCs w:val="24"/>
        </w:rPr>
      </w:pPr>
    </w:p>
    <w:p w:rsidR="00966DBA" w:rsidRPr="00966DBA" w:rsidRDefault="00966DBA" w:rsidP="00966DBA">
      <w:pPr>
        <w:pStyle w:val="Akapitzlist"/>
        <w:numPr>
          <w:ilvl w:val="1"/>
          <w:numId w:val="5"/>
        </w:numPr>
        <w:tabs>
          <w:tab w:val="left" w:pos="0"/>
        </w:tabs>
        <w:autoSpaceDE w:val="0"/>
        <w:autoSpaceDN w:val="0"/>
        <w:adjustRightInd w:val="0"/>
        <w:spacing w:before="0" w:after="0" w:line="276" w:lineRule="auto"/>
        <w:ind w:left="567" w:hanging="567"/>
        <w:jc w:val="left"/>
        <w:rPr>
          <w:rFonts w:ascii="Cambria" w:hAnsi="Cambria"/>
          <w:b/>
          <w:sz w:val="24"/>
          <w:szCs w:val="24"/>
        </w:rPr>
      </w:pPr>
      <w:r w:rsidRPr="00966DBA">
        <w:rPr>
          <w:rFonts w:ascii="Cambria" w:hAnsi="Cambria"/>
          <w:b/>
          <w:sz w:val="24"/>
          <w:szCs w:val="24"/>
        </w:rPr>
        <w:t xml:space="preserve">Dokumenty składane </w:t>
      </w:r>
      <w:r w:rsidRPr="00966DBA">
        <w:rPr>
          <w:rFonts w:ascii="Cambria" w:hAnsi="Cambria"/>
          <w:b/>
          <w:sz w:val="24"/>
          <w:szCs w:val="24"/>
          <w:u w:val="single"/>
        </w:rPr>
        <w:t>wraz z ofertą</w:t>
      </w:r>
      <w:r w:rsidRPr="00966DBA">
        <w:rPr>
          <w:rFonts w:ascii="Cambria" w:hAnsi="Cambria"/>
          <w:b/>
          <w:sz w:val="24"/>
          <w:szCs w:val="24"/>
        </w:rPr>
        <w:t xml:space="preserve"> przez </w:t>
      </w:r>
      <w:r w:rsidRPr="00966DBA">
        <w:rPr>
          <w:rFonts w:ascii="Cambria" w:hAnsi="Cambria"/>
          <w:b/>
          <w:sz w:val="24"/>
          <w:szCs w:val="24"/>
          <w:u w:val="single"/>
        </w:rPr>
        <w:t>wszystkich wykonawców:</w:t>
      </w:r>
    </w:p>
    <w:p w:rsidR="00966DBA" w:rsidRPr="00966DBA" w:rsidRDefault="00966DBA" w:rsidP="00966DBA">
      <w:pPr>
        <w:pStyle w:val="Akapitzlist"/>
        <w:tabs>
          <w:tab w:val="left" w:pos="0"/>
        </w:tabs>
        <w:autoSpaceDE w:val="0"/>
        <w:autoSpaceDN w:val="0"/>
        <w:adjustRightInd w:val="0"/>
        <w:spacing w:before="0" w:after="0" w:line="276" w:lineRule="auto"/>
        <w:ind w:left="567"/>
        <w:jc w:val="left"/>
        <w:rPr>
          <w:rFonts w:ascii="Cambria" w:hAnsi="Cambria"/>
          <w:b/>
          <w:sz w:val="24"/>
          <w:szCs w:val="24"/>
        </w:rPr>
      </w:pPr>
    </w:p>
    <w:p w:rsidR="00966DBA" w:rsidRPr="00966DBA" w:rsidRDefault="00966DBA" w:rsidP="007423AF">
      <w:pPr>
        <w:pStyle w:val="Akapitzlist"/>
        <w:numPr>
          <w:ilvl w:val="2"/>
          <w:numId w:val="5"/>
        </w:numPr>
        <w:tabs>
          <w:tab w:val="left" w:pos="0"/>
        </w:tabs>
        <w:autoSpaceDE w:val="0"/>
        <w:autoSpaceDN w:val="0"/>
        <w:adjustRightInd w:val="0"/>
        <w:spacing w:before="0" w:after="120" w:line="276" w:lineRule="auto"/>
        <w:ind w:hanging="657"/>
        <w:contextualSpacing w:val="0"/>
        <w:rPr>
          <w:rFonts w:ascii="Cambria" w:hAnsi="Cambria"/>
          <w:sz w:val="24"/>
          <w:szCs w:val="24"/>
        </w:rPr>
      </w:pPr>
      <w:r w:rsidRPr="00966DBA">
        <w:rPr>
          <w:rFonts w:ascii="Cambria" w:hAnsi="Cambria"/>
          <w:sz w:val="24"/>
          <w:szCs w:val="24"/>
        </w:rPr>
        <w:t xml:space="preserve">W celu potwierdzenia spełniania warunków udziału w postępowaniu, określonych w rozdziale 4 oraz wykazania braku podstaw do wykluczenia, wykonawcy muszą złożyć wraz z ofertą </w:t>
      </w:r>
      <w:r w:rsidRPr="00966DBA">
        <w:rPr>
          <w:rFonts w:ascii="Cambria" w:hAnsi="Cambria"/>
          <w:b/>
          <w:sz w:val="24"/>
          <w:szCs w:val="24"/>
        </w:rPr>
        <w:t>oświadczenia</w:t>
      </w:r>
      <w:r w:rsidRPr="00966DBA">
        <w:rPr>
          <w:rFonts w:ascii="Cambria" w:hAnsi="Cambria"/>
          <w:sz w:val="24"/>
          <w:szCs w:val="24"/>
        </w:rPr>
        <w:t xml:space="preserve"> </w:t>
      </w:r>
      <w:r w:rsidRPr="006E10CC">
        <w:rPr>
          <w:rFonts w:ascii="Cambria" w:hAnsi="Cambria"/>
          <w:b/>
          <w:sz w:val="24"/>
          <w:szCs w:val="24"/>
          <w:u w:val="single"/>
        </w:rPr>
        <w:t>(aktualne na dzień składania ofert)</w:t>
      </w:r>
      <w:r w:rsidRPr="006E10CC">
        <w:rPr>
          <w:rFonts w:ascii="Cambria" w:hAnsi="Cambria"/>
          <w:sz w:val="24"/>
          <w:szCs w:val="24"/>
          <w:u w:val="single"/>
        </w:rPr>
        <w:t xml:space="preserve"> </w:t>
      </w:r>
      <w:r w:rsidRPr="00966DBA">
        <w:rPr>
          <w:rFonts w:ascii="Cambria" w:hAnsi="Cambria"/>
          <w:sz w:val="24"/>
          <w:szCs w:val="24"/>
        </w:rPr>
        <w:t xml:space="preserve">w zakresie wskazanym w załączniku Nr </w:t>
      </w:r>
      <w:r w:rsidR="00EE1DD8">
        <w:rPr>
          <w:rFonts w:ascii="Cambria" w:hAnsi="Cambria"/>
          <w:sz w:val="24"/>
          <w:szCs w:val="24"/>
        </w:rPr>
        <w:t>4</w:t>
      </w:r>
      <w:r w:rsidRPr="00966DBA">
        <w:rPr>
          <w:rFonts w:ascii="Cambria" w:hAnsi="Cambria"/>
          <w:sz w:val="24"/>
          <w:szCs w:val="24"/>
        </w:rPr>
        <w:t xml:space="preserve"> i </w:t>
      </w:r>
      <w:r w:rsidR="00EE1DD8">
        <w:rPr>
          <w:rFonts w:ascii="Cambria" w:hAnsi="Cambria"/>
          <w:sz w:val="24"/>
          <w:szCs w:val="24"/>
        </w:rPr>
        <w:t>5</w:t>
      </w:r>
      <w:r w:rsidRPr="00966DBA">
        <w:rPr>
          <w:rFonts w:ascii="Cambria" w:hAnsi="Cambria"/>
          <w:sz w:val="24"/>
          <w:szCs w:val="24"/>
        </w:rPr>
        <w:t xml:space="preserve"> do SIWZ. Informacje zawarte w oświadczeniach będą stanowić wstępne potwierdzenie, że wykonawca nie podlega wykluczeniu z postępowania oraz </w:t>
      </w:r>
      <w:r w:rsidRPr="00966DBA">
        <w:rPr>
          <w:rFonts w:ascii="Cambria" w:hAnsi="Cambria"/>
          <w:sz w:val="24"/>
          <w:szCs w:val="24"/>
        </w:rPr>
        <w:lastRenderedPageBreak/>
        <w:t xml:space="preserve">spełnia warunki udziału w postępowaniu. Oświadczenia te wykonawca składa zgodnie ze wzorami stanowiącymi </w:t>
      </w:r>
      <w:r w:rsidRPr="00EE1DD8">
        <w:rPr>
          <w:rFonts w:ascii="Cambria" w:hAnsi="Cambria"/>
          <w:b/>
          <w:sz w:val="24"/>
          <w:szCs w:val="24"/>
        </w:rPr>
        <w:t xml:space="preserve">Załącznik Nr </w:t>
      </w:r>
      <w:r w:rsidR="00EE1DD8" w:rsidRPr="00EE1DD8">
        <w:rPr>
          <w:rFonts w:ascii="Cambria" w:hAnsi="Cambria"/>
          <w:b/>
          <w:sz w:val="24"/>
          <w:szCs w:val="24"/>
        </w:rPr>
        <w:t>4</w:t>
      </w:r>
      <w:r w:rsidRPr="00EE1DD8">
        <w:rPr>
          <w:rFonts w:ascii="Cambria" w:hAnsi="Cambria"/>
          <w:b/>
          <w:sz w:val="24"/>
          <w:szCs w:val="24"/>
        </w:rPr>
        <w:t xml:space="preserve"> i </w:t>
      </w:r>
      <w:r w:rsidR="00EE1DD8" w:rsidRPr="00EE1DD8">
        <w:rPr>
          <w:rFonts w:ascii="Cambria" w:hAnsi="Cambria"/>
          <w:b/>
          <w:sz w:val="24"/>
          <w:szCs w:val="24"/>
        </w:rPr>
        <w:t>5</w:t>
      </w:r>
      <w:r w:rsidRPr="00EE1DD8">
        <w:rPr>
          <w:rFonts w:ascii="Cambria" w:hAnsi="Cambria"/>
          <w:b/>
          <w:sz w:val="24"/>
          <w:szCs w:val="24"/>
        </w:rPr>
        <w:t xml:space="preserve"> do SIWZ</w:t>
      </w:r>
      <w:r w:rsidRPr="00EE1DD8">
        <w:rPr>
          <w:rFonts w:ascii="Cambria" w:hAnsi="Cambria"/>
          <w:sz w:val="24"/>
          <w:szCs w:val="24"/>
        </w:rPr>
        <w:t>.</w:t>
      </w:r>
    </w:p>
    <w:p w:rsidR="00966DBA" w:rsidRPr="00626B8A" w:rsidRDefault="00966DBA" w:rsidP="007423AF">
      <w:pPr>
        <w:pStyle w:val="Teksttreci1"/>
        <w:shd w:val="clear" w:color="auto" w:fill="auto"/>
        <w:tabs>
          <w:tab w:val="left" w:pos="709"/>
        </w:tabs>
        <w:spacing w:before="0" w:line="276" w:lineRule="auto"/>
        <w:ind w:left="1276" w:right="23" w:firstLine="0"/>
        <w:jc w:val="both"/>
        <w:rPr>
          <w:rFonts w:ascii="Cambria" w:hAnsi="Cambria"/>
          <w:sz w:val="24"/>
          <w:szCs w:val="24"/>
        </w:rPr>
      </w:pPr>
      <w:r w:rsidRPr="00626B8A">
        <w:rPr>
          <w:rFonts w:ascii="Cambria" w:hAnsi="Cambria"/>
          <w:sz w:val="24"/>
          <w:szCs w:val="24"/>
        </w:rPr>
        <w:t xml:space="preserve">W przypadku wspólnego ubiegania się o zamówienie przez wykonawców oświadczenia, o którym mowa w pkt 5.1.1 </w:t>
      </w:r>
      <w:r w:rsidRPr="00626B8A">
        <w:rPr>
          <w:rFonts w:ascii="Cambria" w:hAnsi="Cambria"/>
          <w:b/>
          <w:sz w:val="24"/>
          <w:szCs w:val="24"/>
        </w:rPr>
        <w:t>składa każdy z wykonawców wspólnie ubiegających się o zamówienie.</w:t>
      </w:r>
      <w:r w:rsidRPr="00626B8A">
        <w:rPr>
          <w:rFonts w:ascii="Cambria" w:hAnsi="Cambria"/>
          <w:sz w:val="24"/>
          <w:szCs w:val="24"/>
        </w:rPr>
        <w:t xml:space="preserve"> Oświadczenia te, mają potwierdzać spełnianie warunków udziału w postępowaniu oraz brak podstaw wykluczenia w zakresie, w którym każdy z wykonawców wykazuje spełnianie warunków udziału w postępowaniu oraz brak podstaw wykluczenia.</w:t>
      </w:r>
    </w:p>
    <w:p w:rsidR="00966DBA" w:rsidRDefault="00966DBA" w:rsidP="007423AF">
      <w:pPr>
        <w:pStyle w:val="Teksttreci1"/>
        <w:shd w:val="clear" w:color="auto" w:fill="auto"/>
        <w:tabs>
          <w:tab w:val="left" w:pos="1362"/>
        </w:tabs>
        <w:spacing w:before="0" w:line="276" w:lineRule="auto"/>
        <w:ind w:left="1276" w:right="20" w:firstLine="0"/>
        <w:jc w:val="both"/>
        <w:rPr>
          <w:rFonts w:ascii="Cambria" w:hAnsi="Cambria"/>
          <w:sz w:val="24"/>
          <w:szCs w:val="24"/>
        </w:rPr>
      </w:pPr>
      <w:r w:rsidRPr="00626B8A">
        <w:rPr>
          <w:rFonts w:ascii="Cambria" w:hAnsi="Cambria"/>
          <w:sz w:val="24"/>
          <w:szCs w:val="24"/>
        </w:rPr>
        <w:t xml:space="preserve">Wykonawca, który powołuje się na zasoby innych podmiotów, w celu wykazania braku istnienia wobec nich podstaw wykluczenia oraz spełniania, w zakresie w jakim powołuje się na ich zasoby, warunków udziału w postępowaniu </w:t>
      </w:r>
      <w:r w:rsidRPr="00626B8A">
        <w:rPr>
          <w:rFonts w:ascii="Cambria" w:hAnsi="Cambria"/>
          <w:b/>
          <w:sz w:val="24"/>
          <w:szCs w:val="24"/>
        </w:rPr>
        <w:t xml:space="preserve">zamieszcza informacje o tych podmiotach </w:t>
      </w:r>
      <w:r w:rsidR="002A4A09">
        <w:rPr>
          <w:rFonts w:ascii="Cambria" w:hAnsi="Cambria"/>
          <w:b/>
          <w:sz w:val="24"/>
          <w:szCs w:val="24"/>
        </w:rPr>
        <w:br/>
      </w:r>
      <w:r w:rsidRPr="00626B8A">
        <w:rPr>
          <w:rFonts w:ascii="Cambria" w:hAnsi="Cambria"/>
          <w:b/>
          <w:sz w:val="24"/>
          <w:szCs w:val="24"/>
        </w:rPr>
        <w:t>w oświadczeniach, o których mowa w pkt 5.1.1</w:t>
      </w:r>
      <w:r w:rsidRPr="00626B8A">
        <w:rPr>
          <w:rFonts w:ascii="Cambria" w:hAnsi="Cambria"/>
          <w:sz w:val="24"/>
          <w:szCs w:val="24"/>
        </w:rPr>
        <w:t>.</w:t>
      </w:r>
    </w:p>
    <w:p w:rsidR="00966DBA" w:rsidRDefault="00966DBA" w:rsidP="00966DBA">
      <w:pPr>
        <w:pStyle w:val="Teksttreci1"/>
        <w:shd w:val="clear" w:color="auto" w:fill="auto"/>
        <w:tabs>
          <w:tab w:val="left" w:pos="1362"/>
        </w:tabs>
        <w:spacing w:before="0" w:after="0" w:line="276" w:lineRule="auto"/>
        <w:ind w:left="1276" w:right="20" w:firstLine="0"/>
        <w:jc w:val="both"/>
        <w:rPr>
          <w:rFonts w:ascii="Cambria" w:hAnsi="Cambria"/>
          <w:sz w:val="24"/>
          <w:szCs w:val="24"/>
        </w:rPr>
      </w:pPr>
    </w:p>
    <w:p w:rsidR="00966DBA" w:rsidRPr="00966DBA" w:rsidRDefault="00966DBA" w:rsidP="00966DBA">
      <w:pPr>
        <w:pStyle w:val="Akapitzlist"/>
        <w:numPr>
          <w:ilvl w:val="2"/>
          <w:numId w:val="5"/>
        </w:numPr>
        <w:tabs>
          <w:tab w:val="left" w:pos="0"/>
          <w:tab w:val="left" w:pos="1276"/>
        </w:tabs>
        <w:autoSpaceDE w:val="0"/>
        <w:autoSpaceDN w:val="0"/>
        <w:adjustRightInd w:val="0"/>
        <w:spacing w:before="0" w:after="0" w:line="276" w:lineRule="auto"/>
        <w:ind w:left="1276" w:right="20" w:hanging="709"/>
        <w:rPr>
          <w:rFonts w:ascii="Cambria" w:hAnsi="Cambria"/>
          <w:sz w:val="24"/>
          <w:szCs w:val="24"/>
        </w:rPr>
      </w:pPr>
      <w:r w:rsidRPr="00966DBA">
        <w:rPr>
          <w:rFonts w:ascii="Cambria" w:hAnsi="Cambria"/>
          <w:sz w:val="24"/>
          <w:szCs w:val="24"/>
        </w:rPr>
        <w:t>Dowody, o których w rozdziale 4.5.1 SIWZ, w szczególności pisemne zobowiązanie podmiotu trzeciego złożone na zasadach określonych w rozdziale 4.4 – 4.5 SIWZ - jeżeli wykonawca polega na zasobach lub sytuacji podmiotu trzeciego.</w:t>
      </w:r>
    </w:p>
    <w:p w:rsidR="008E6116" w:rsidRDefault="008E6116" w:rsidP="00966DBA">
      <w:pPr>
        <w:pStyle w:val="Teksttreci1"/>
        <w:shd w:val="clear" w:color="auto" w:fill="auto"/>
        <w:tabs>
          <w:tab w:val="left" w:pos="709"/>
        </w:tabs>
        <w:spacing w:before="0" w:after="0" w:line="276" w:lineRule="auto"/>
        <w:ind w:right="20" w:firstLine="0"/>
        <w:jc w:val="both"/>
        <w:rPr>
          <w:rFonts w:ascii="Cambria" w:hAnsi="Cambria"/>
          <w:b/>
          <w:sz w:val="24"/>
          <w:szCs w:val="24"/>
        </w:rPr>
      </w:pPr>
    </w:p>
    <w:p w:rsidR="00966DBA" w:rsidRPr="00EA55A5" w:rsidRDefault="00966DBA" w:rsidP="00966DBA">
      <w:pPr>
        <w:pStyle w:val="Akapitzlist"/>
        <w:numPr>
          <w:ilvl w:val="1"/>
          <w:numId w:val="5"/>
        </w:numPr>
        <w:tabs>
          <w:tab w:val="left" w:pos="0"/>
        </w:tabs>
        <w:autoSpaceDE w:val="0"/>
        <w:autoSpaceDN w:val="0"/>
        <w:adjustRightInd w:val="0"/>
        <w:spacing w:before="0" w:after="0" w:line="276" w:lineRule="auto"/>
        <w:ind w:left="567" w:hanging="567"/>
        <w:rPr>
          <w:rFonts w:ascii="Cambria" w:hAnsi="Cambria"/>
          <w:b/>
          <w:sz w:val="24"/>
          <w:szCs w:val="24"/>
        </w:rPr>
      </w:pPr>
      <w:r w:rsidRPr="00966DBA">
        <w:rPr>
          <w:rFonts w:ascii="Cambria" w:hAnsi="Cambria"/>
          <w:b/>
          <w:sz w:val="24"/>
          <w:szCs w:val="24"/>
          <w:u w:val="single"/>
        </w:rPr>
        <w:t>Dokumenty składane po otwarciu ofert bez wezwania zamawiającego przez wszystkich wykonawców:</w:t>
      </w:r>
    </w:p>
    <w:p w:rsidR="00EA55A5" w:rsidRPr="00966DBA" w:rsidRDefault="00EA55A5" w:rsidP="00EA55A5">
      <w:pPr>
        <w:pStyle w:val="Teksttreci1"/>
        <w:shd w:val="clear" w:color="auto" w:fill="auto"/>
        <w:tabs>
          <w:tab w:val="left" w:pos="709"/>
        </w:tabs>
        <w:spacing w:before="0" w:after="0" w:line="276" w:lineRule="auto"/>
        <w:ind w:left="360" w:firstLine="0"/>
        <w:rPr>
          <w:rFonts w:ascii="Cambria" w:hAnsi="Cambria"/>
          <w:b/>
          <w:color w:val="C00000"/>
          <w:sz w:val="22"/>
          <w:szCs w:val="22"/>
          <w:u w:val="single"/>
        </w:rPr>
      </w:pPr>
    </w:p>
    <w:p w:rsidR="00EA55A5" w:rsidRPr="00327EC1" w:rsidRDefault="002A4A09" w:rsidP="00626B8A">
      <w:pPr>
        <w:pStyle w:val="Teksttreci1"/>
        <w:shd w:val="clear" w:color="auto" w:fill="auto"/>
        <w:tabs>
          <w:tab w:val="left" w:pos="709"/>
        </w:tabs>
        <w:spacing w:before="0" w:after="0" w:line="276" w:lineRule="auto"/>
        <w:ind w:left="360" w:firstLine="0"/>
        <w:rPr>
          <w:rFonts w:ascii="Cambria" w:hAnsi="Cambria"/>
          <w:b/>
          <w:i/>
          <w:color w:val="C00000"/>
          <w:sz w:val="22"/>
          <w:szCs w:val="22"/>
          <w:u w:val="single"/>
        </w:rPr>
      </w:pPr>
      <w:r w:rsidRPr="002A4A09">
        <w:rPr>
          <w:rFonts w:ascii="Cambria" w:hAnsi="Cambria"/>
          <w:i/>
          <w:color w:val="C00000"/>
          <w:sz w:val="22"/>
          <w:szCs w:val="22"/>
        </w:rPr>
        <w:tab/>
      </w:r>
      <w:r w:rsidR="00EA55A5" w:rsidRPr="006E10CC">
        <w:rPr>
          <w:rFonts w:ascii="Cambria" w:hAnsi="Cambria"/>
          <w:b/>
          <w:i/>
          <w:color w:val="0070C0"/>
          <w:sz w:val="22"/>
          <w:szCs w:val="22"/>
          <w:u w:val="single"/>
        </w:rPr>
        <w:t>(PROSIMY NIE SKŁADAĆ TYCH DOKUMENTÓW WRAZ Z OFERTĄ!)</w:t>
      </w:r>
    </w:p>
    <w:p w:rsidR="00EA55A5" w:rsidRPr="00EA55A5" w:rsidRDefault="00EA55A5" w:rsidP="00EA55A5">
      <w:pPr>
        <w:pStyle w:val="Akapitzlist"/>
        <w:tabs>
          <w:tab w:val="left" w:pos="0"/>
        </w:tabs>
        <w:autoSpaceDE w:val="0"/>
        <w:autoSpaceDN w:val="0"/>
        <w:adjustRightInd w:val="0"/>
        <w:spacing w:before="0" w:after="0" w:line="276" w:lineRule="auto"/>
        <w:ind w:left="567"/>
        <w:rPr>
          <w:rFonts w:ascii="Cambria" w:hAnsi="Cambria"/>
          <w:b/>
          <w:sz w:val="24"/>
          <w:szCs w:val="24"/>
        </w:rPr>
      </w:pPr>
    </w:p>
    <w:p w:rsidR="00EA55A5" w:rsidRPr="00966DBA" w:rsidRDefault="00EA55A5" w:rsidP="00EA55A5">
      <w:pPr>
        <w:pStyle w:val="Akapitzlist"/>
        <w:numPr>
          <w:ilvl w:val="2"/>
          <w:numId w:val="5"/>
        </w:numPr>
        <w:tabs>
          <w:tab w:val="left" w:pos="0"/>
        </w:tabs>
        <w:autoSpaceDE w:val="0"/>
        <w:autoSpaceDN w:val="0"/>
        <w:adjustRightInd w:val="0"/>
        <w:spacing w:before="0" w:after="0" w:line="276" w:lineRule="auto"/>
        <w:ind w:hanging="657"/>
        <w:rPr>
          <w:rFonts w:ascii="Cambria" w:hAnsi="Cambria"/>
          <w:b/>
          <w:sz w:val="24"/>
          <w:szCs w:val="24"/>
        </w:rPr>
      </w:pPr>
      <w:r w:rsidRPr="00E213DC">
        <w:rPr>
          <w:rFonts w:ascii="Cambria" w:hAnsi="Cambria"/>
          <w:sz w:val="24"/>
          <w:szCs w:val="24"/>
        </w:rPr>
        <w:t>Wykonawca</w:t>
      </w:r>
      <w:r w:rsidRPr="00E213DC">
        <w:rPr>
          <w:rStyle w:val="TeksttreciPogrubienie6"/>
          <w:rFonts w:ascii="Cambria" w:hAnsi="Cambria"/>
          <w:sz w:val="24"/>
          <w:szCs w:val="24"/>
        </w:rPr>
        <w:t xml:space="preserve"> w terminie 3 dni od dnia zamieszczenia na stronie internetowej informacji,</w:t>
      </w:r>
      <w:r w:rsidRPr="00E213DC">
        <w:rPr>
          <w:rFonts w:ascii="Cambria" w:hAnsi="Cambria"/>
          <w:sz w:val="24"/>
          <w:szCs w:val="24"/>
        </w:rPr>
        <w:t xml:space="preserve"> o której mowa w art. 86 ust. 5 ustawy, jest zobowiązany do przekazania zamawiającemu </w:t>
      </w:r>
      <w:r w:rsidRPr="00843928">
        <w:rPr>
          <w:rFonts w:ascii="Cambria" w:hAnsi="Cambria"/>
          <w:sz w:val="24"/>
          <w:szCs w:val="24"/>
          <w:u w:val="single"/>
        </w:rPr>
        <w:t>oświadczenia o przynależności lub braku przynależności do tej samej grupy kapitałowej</w:t>
      </w:r>
      <w:r w:rsidRPr="00E213DC">
        <w:rPr>
          <w:rFonts w:ascii="Cambria" w:hAnsi="Cambria"/>
          <w:sz w:val="24"/>
          <w:szCs w:val="24"/>
        </w:rPr>
        <w:t>, o której mowa w art. 24 ust. 1 pkt 23 ustawy</w:t>
      </w:r>
      <w:r>
        <w:rPr>
          <w:rFonts w:ascii="Cambria" w:hAnsi="Cambria"/>
          <w:sz w:val="24"/>
          <w:szCs w:val="24"/>
        </w:rPr>
        <w:t xml:space="preserve"> </w:t>
      </w:r>
      <w:r w:rsidRPr="009C3FFF">
        <w:rPr>
          <w:rFonts w:ascii="Cambria" w:hAnsi="Cambria"/>
          <w:b/>
          <w:sz w:val="24"/>
          <w:szCs w:val="24"/>
        </w:rPr>
        <w:t>z podmiotami, które złożyły oferty w postępowaniu</w:t>
      </w:r>
      <w:r w:rsidRPr="00E213DC">
        <w:rPr>
          <w:rFonts w:ascii="Cambria" w:hAnsi="Cambria"/>
          <w:sz w:val="24"/>
          <w:szCs w:val="24"/>
        </w:rPr>
        <w:t xml:space="preserve">. Wraz ze złożeniem oświadczenia, wykonawca może przedstawić dowody, że powiązania z innym wykonawcą nie prowadzą do zakłócenia konkurencji w postępowaniu o udzielenie zamówienia. </w:t>
      </w:r>
      <w:r w:rsidRPr="00EE1DD8">
        <w:rPr>
          <w:rFonts w:ascii="Cambria" w:hAnsi="Cambria"/>
          <w:b/>
          <w:sz w:val="24"/>
          <w:szCs w:val="24"/>
        </w:rPr>
        <w:t xml:space="preserve">Wzór oświadczenia stanowi Załącznik Nr </w:t>
      </w:r>
      <w:r w:rsidR="00EE1DD8" w:rsidRPr="00EE1DD8">
        <w:rPr>
          <w:rFonts w:ascii="Cambria" w:hAnsi="Cambria"/>
          <w:b/>
          <w:sz w:val="24"/>
          <w:szCs w:val="24"/>
        </w:rPr>
        <w:t>6</w:t>
      </w:r>
      <w:r w:rsidRPr="00EE1DD8">
        <w:rPr>
          <w:rFonts w:ascii="Cambria" w:hAnsi="Cambria"/>
          <w:b/>
          <w:sz w:val="24"/>
          <w:szCs w:val="24"/>
        </w:rPr>
        <w:t xml:space="preserve"> do SIWZ</w:t>
      </w:r>
      <w:r w:rsidRPr="00EE1DD8">
        <w:rPr>
          <w:rFonts w:ascii="Cambria" w:hAnsi="Cambria"/>
          <w:sz w:val="24"/>
          <w:szCs w:val="24"/>
        </w:rPr>
        <w:t>.</w:t>
      </w:r>
    </w:p>
    <w:p w:rsidR="00966DBA" w:rsidRDefault="00966DBA" w:rsidP="00966DBA">
      <w:pPr>
        <w:pStyle w:val="Teksttreci1"/>
        <w:shd w:val="clear" w:color="auto" w:fill="auto"/>
        <w:tabs>
          <w:tab w:val="left" w:pos="709"/>
        </w:tabs>
        <w:spacing w:before="0" w:after="0" w:line="276" w:lineRule="auto"/>
        <w:ind w:right="20" w:firstLine="0"/>
        <w:jc w:val="both"/>
        <w:rPr>
          <w:rFonts w:ascii="Cambria" w:hAnsi="Cambria"/>
          <w:b/>
          <w:sz w:val="24"/>
          <w:szCs w:val="24"/>
        </w:rPr>
      </w:pPr>
    </w:p>
    <w:p w:rsidR="00EA55A5" w:rsidRPr="00EA55A5" w:rsidRDefault="00EA55A5"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213DC">
        <w:rPr>
          <w:rStyle w:val="TeksttreciPogrubienie6"/>
          <w:rFonts w:ascii="Cambria" w:hAnsi="Cambria"/>
          <w:sz w:val="24"/>
          <w:szCs w:val="24"/>
        </w:rPr>
        <w:t xml:space="preserve">Dokumenty składane </w:t>
      </w:r>
      <w:r w:rsidRPr="009C3FFF">
        <w:rPr>
          <w:rFonts w:ascii="Cambria" w:hAnsi="Cambria"/>
          <w:b/>
          <w:sz w:val="24"/>
          <w:szCs w:val="24"/>
          <w:u w:val="single"/>
        </w:rPr>
        <w:t>po otwarciu ofert</w:t>
      </w:r>
      <w:r>
        <w:rPr>
          <w:rFonts w:ascii="Cambria" w:hAnsi="Cambria"/>
          <w:b/>
          <w:sz w:val="24"/>
          <w:szCs w:val="24"/>
        </w:rPr>
        <w:t xml:space="preserve"> na wezwanie</w:t>
      </w:r>
      <w:r w:rsidRPr="009C3FFF">
        <w:rPr>
          <w:rFonts w:ascii="Cambria" w:hAnsi="Cambria"/>
          <w:b/>
          <w:sz w:val="24"/>
          <w:szCs w:val="24"/>
        </w:rPr>
        <w:t xml:space="preserve"> zamawiającego </w:t>
      </w:r>
      <w:r w:rsidRPr="009C3FFF">
        <w:rPr>
          <w:rFonts w:ascii="Cambria" w:hAnsi="Cambria"/>
          <w:b/>
          <w:sz w:val="24"/>
          <w:szCs w:val="24"/>
          <w:u w:val="single"/>
        </w:rPr>
        <w:t>przez wykonawc</w:t>
      </w:r>
      <w:r>
        <w:rPr>
          <w:rFonts w:ascii="Cambria" w:hAnsi="Cambria"/>
          <w:b/>
          <w:sz w:val="24"/>
          <w:szCs w:val="24"/>
          <w:u w:val="single"/>
        </w:rPr>
        <w:t>ę, którego oferta zostanie oceniona najwyżej:</w:t>
      </w:r>
    </w:p>
    <w:p w:rsidR="00EA55A5" w:rsidRPr="00EA55A5" w:rsidRDefault="00EA55A5" w:rsidP="00EA55A5">
      <w:pPr>
        <w:pStyle w:val="Teksttreci1"/>
        <w:shd w:val="clear" w:color="auto" w:fill="auto"/>
        <w:spacing w:before="0" w:after="0" w:line="276" w:lineRule="auto"/>
        <w:ind w:left="567" w:right="20" w:firstLine="0"/>
        <w:jc w:val="both"/>
        <w:rPr>
          <w:rFonts w:ascii="Cambria" w:hAnsi="Cambria"/>
          <w:sz w:val="24"/>
          <w:szCs w:val="24"/>
        </w:rPr>
      </w:pPr>
    </w:p>
    <w:p w:rsidR="00EA55A5" w:rsidRDefault="00EA55A5" w:rsidP="00C5487F">
      <w:pPr>
        <w:pStyle w:val="Teksttreci1"/>
        <w:numPr>
          <w:ilvl w:val="2"/>
          <w:numId w:val="28"/>
        </w:numPr>
        <w:shd w:val="clear" w:color="auto" w:fill="auto"/>
        <w:spacing w:before="0" w:after="0" w:line="276" w:lineRule="auto"/>
        <w:ind w:left="1276" w:right="20" w:hanging="709"/>
        <w:jc w:val="both"/>
        <w:rPr>
          <w:rFonts w:ascii="Cambria" w:hAnsi="Cambria"/>
          <w:sz w:val="24"/>
          <w:szCs w:val="24"/>
        </w:rPr>
      </w:pPr>
      <w:r w:rsidRPr="00E213DC">
        <w:rPr>
          <w:rFonts w:ascii="Cambria" w:hAnsi="Cambria"/>
          <w:sz w:val="24"/>
          <w:szCs w:val="24"/>
        </w:rPr>
        <w:lastRenderedPageBreak/>
        <w:t xml:space="preserve">Zamawiający </w:t>
      </w:r>
      <w:r w:rsidRPr="00EA55A5">
        <w:rPr>
          <w:rFonts w:ascii="Cambria" w:hAnsi="Cambria"/>
          <w:sz w:val="24"/>
          <w:szCs w:val="24"/>
          <w:u w:val="single"/>
        </w:rPr>
        <w:t>przed udzieleniem zamówienia, wezwie wykonawcę</w:t>
      </w:r>
      <w:r w:rsidRPr="00E213DC">
        <w:rPr>
          <w:rFonts w:ascii="Cambria" w:hAnsi="Cambria"/>
          <w:sz w:val="24"/>
          <w:szCs w:val="24"/>
        </w:rPr>
        <w:t>, którego oferta została najwyżej oceniona, do złożenia w wyznaczonym</w:t>
      </w:r>
      <w:r>
        <w:rPr>
          <w:rFonts w:ascii="Cambria" w:hAnsi="Cambria"/>
          <w:sz w:val="24"/>
          <w:szCs w:val="24"/>
        </w:rPr>
        <w:t xml:space="preserve">, </w:t>
      </w:r>
      <w:r w:rsidRPr="00EA55A5">
        <w:rPr>
          <w:rFonts w:ascii="Cambria" w:hAnsi="Cambria"/>
          <w:sz w:val="24"/>
          <w:szCs w:val="24"/>
          <w:u w:val="single"/>
        </w:rPr>
        <w:t>nie krótszym niż 5 dni terminie, aktualnych na dzień złożenia</w:t>
      </w:r>
      <w:r w:rsidRPr="00E213DC">
        <w:rPr>
          <w:rFonts w:ascii="Cambria" w:hAnsi="Cambria"/>
          <w:sz w:val="24"/>
          <w:szCs w:val="24"/>
        </w:rPr>
        <w:t>, następujących oświadczeń lub dokumentów:</w:t>
      </w:r>
    </w:p>
    <w:p w:rsidR="00966DBA" w:rsidRPr="006E10CC" w:rsidRDefault="00966DBA" w:rsidP="00966DBA">
      <w:pPr>
        <w:pStyle w:val="Teksttreci1"/>
        <w:shd w:val="clear" w:color="auto" w:fill="auto"/>
        <w:tabs>
          <w:tab w:val="left" w:pos="639"/>
        </w:tabs>
        <w:spacing w:before="0" w:after="0" w:line="276" w:lineRule="auto"/>
        <w:ind w:left="360" w:right="20" w:firstLine="0"/>
        <w:jc w:val="both"/>
        <w:rPr>
          <w:rFonts w:ascii="Cambria" w:hAnsi="Cambria"/>
          <w:color w:val="0070C0"/>
          <w:sz w:val="24"/>
          <w:szCs w:val="24"/>
        </w:rPr>
      </w:pPr>
    </w:p>
    <w:p w:rsidR="00966DBA" w:rsidRPr="006E10CC" w:rsidRDefault="00966DBA" w:rsidP="00EA55A5">
      <w:pPr>
        <w:pStyle w:val="Teksttreci1"/>
        <w:shd w:val="clear" w:color="auto" w:fill="auto"/>
        <w:tabs>
          <w:tab w:val="left" w:pos="709"/>
        </w:tabs>
        <w:spacing w:before="0" w:after="0" w:line="276" w:lineRule="auto"/>
        <w:ind w:left="567" w:firstLine="709"/>
        <w:rPr>
          <w:rFonts w:ascii="Cambria" w:hAnsi="Cambria"/>
          <w:b/>
          <w:i/>
          <w:color w:val="0070C0"/>
          <w:sz w:val="22"/>
          <w:szCs w:val="22"/>
          <w:u w:val="single"/>
        </w:rPr>
      </w:pPr>
      <w:r w:rsidRPr="006E10CC">
        <w:rPr>
          <w:rFonts w:ascii="Cambria" w:hAnsi="Cambria"/>
          <w:b/>
          <w:i/>
          <w:color w:val="0070C0"/>
          <w:sz w:val="22"/>
          <w:szCs w:val="22"/>
          <w:u w:val="single"/>
        </w:rPr>
        <w:t>(PROSIMY NIE SKŁADAĆ TYCH DOKUMENTÓW WRAZ Z OFERTĄ!)</w:t>
      </w:r>
    </w:p>
    <w:p w:rsidR="00966DBA" w:rsidRDefault="00966DBA" w:rsidP="00966DBA">
      <w:pPr>
        <w:pStyle w:val="Teksttreci1"/>
        <w:shd w:val="clear" w:color="auto" w:fill="auto"/>
        <w:tabs>
          <w:tab w:val="left" w:pos="639"/>
        </w:tabs>
        <w:spacing w:before="0" w:after="0" w:line="276" w:lineRule="auto"/>
        <w:ind w:left="360" w:right="20" w:firstLine="0"/>
        <w:jc w:val="both"/>
        <w:rPr>
          <w:rFonts w:ascii="Cambria" w:hAnsi="Cambria"/>
          <w:sz w:val="24"/>
          <w:szCs w:val="24"/>
        </w:rPr>
      </w:pPr>
    </w:p>
    <w:p w:rsidR="00966DBA" w:rsidRPr="00EA55A5" w:rsidRDefault="00966DBA" w:rsidP="00C5487F">
      <w:pPr>
        <w:pStyle w:val="Teksttreci1"/>
        <w:numPr>
          <w:ilvl w:val="1"/>
          <w:numId w:val="29"/>
        </w:numPr>
        <w:shd w:val="clear" w:color="auto" w:fill="auto"/>
        <w:tabs>
          <w:tab w:val="left" w:pos="1777"/>
        </w:tabs>
        <w:spacing w:before="0" w:after="0" w:line="276" w:lineRule="auto"/>
        <w:ind w:left="1560" w:right="20" w:hanging="284"/>
        <w:jc w:val="both"/>
        <w:rPr>
          <w:rFonts w:ascii="Cambria" w:hAnsi="Cambria"/>
          <w:sz w:val="24"/>
          <w:szCs w:val="24"/>
        </w:rPr>
      </w:pPr>
      <w:r w:rsidRPr="00EA55A5">
        <w:rPr>
          <w:rFonts w:ascii="Cambria" w:hAnsi="Cambria"/>
          <w:b/>
          <w:color w:val="000000"/>
          <w:sz w:val="25"/>
          <w:szCs w:val="25"/>
          <w:shd w:val="clear" w:color="auto" w:fill="FFFFFF"/>
        </w:rPr>
        <w:t>wykazu robót budowlanych</w:t>
      </w:r>
      <w:r w:rsidRPr="00EA55A5">
        <w:rPr>
          <w:rFonts w:ascii="Cambria" w:hAnsi="Cambria"/>
          <w:color w:val="000000"/>
          <w:sz w:val="25"/>
          <w:szCs w:val="25"/>
          <w:shd w:val="clear" w:color="auto" w:fill="FFFFFF"/>
        </w:rPr>
        <w:t xml:space="preserve"> wykonanych nie wcześniej niż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 xml:space="preserve">w okresie ostatnich 5 lat przed upływem terminu składania ofert albo wniosków o dopuszczenie do udziału w postępowaniu, a jeżeli okres prowadzenia działalności jest krótszy - w tym okresie, wraz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 xml:space="preserve">z podaniem ich rodzaju, wartości, daty, miejsca wykonania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i podmiotów, na rzecz których roboty te zostały wykonane (</w:t>
      </w:r>
      <w:r w:rsidRPr="00EC1490">
        <w:rPr>
          <w:rFonts w:ascii="Cambria" w:hAnsi="Cambria"/>
          <w:sz w:val="24"/>
          <w:szCs w:val="24"/>
        </w:rPr>
        <w:t>sporządzonego zgodnie z</w:t>
      </w:r>
      <w:r w:rsidRPr="00EA55A5">
        <w:rPr>
          <w:rFonts w:ascii="Cambria" w:hAnsi="Cambria"/>
          <w:b/>
          <w:sz w:val="24"/>
          <w:szCs w:val="24"/>
        </w:rPr>
        <w:t xml:space="preserve"> </w:t>
      </w:r>
      <w:r w:rsidRPr="00EE1DD8">
        <w:rPr>
          <w:rFonts w:ascii="Cambria" w:hAnsi="Cambria"/>
          <w:b/>
          <w:sz w:val="24"/>
          <w:szCs w:val="24"/>
        </w:rPr>
        <w:t xml:space="preserve">Załącznikiem </w:t>
      </w:r>
      <w:r w:rsidR="00EA55A5" w:rsidRPr="00EE1DD8">
        <w:rPr>
          <w:rFonts w:ascii="Cambria" w:hAnsi="Cambria"/>
          <w:b/>
          <w:sz w:val="24"/>
          <w:szCs w:val="24"/>
        </w:rPr>
        <w:t>N</w:t>
      </w:r>
      <w:r w:rsidRPr="00EE1DD8">
        <w:rPr>
          <w:rFonts w:ascii="Cambria" w:hAnsi="Cambria"/>
          <w:b/>
          <w:sz w:val="24"/>
          <w:szCs w:val="24"/>
        </w:rPr>
        <w:t xml:space="preserve">r </w:t>
      </w:r>
      <w:r w:rsidR="00EE1DD8" w:rsidRPr="00EE1DD8">
        <w:rPr>
          <w:rFonts w:ascii="Cambria" w:hAnsi="Cambria"/>
          <w:b/>
          <w:sz w:val="24"/>
          <w:szCs w:val="24"/>
        </w:rPr>
        <w:t>7</w:t>
      </w:r>
      <w:r w:rsidRPr="00EE1DD8">
        <w:rPr>
          <w:rFonts w:ascii="Cambria" w:hAnsi="Cambria"/>
          <w:b/>
          <w:sz w:val="24"/>
          <w:szCs w:val="24"/>
        </w:rPr>
        <w:t xml:space="preserve"> do SIWZ</w:t>
      </w:r>
      <w:r w:rsidRPr="00EE1DD8">
        <w:rPr>
          <w:rFonts w:ascii="Cambria" w:hAnsi="Cambria"/>
          <w:sz w:val="24"/>
          <w:szCs w:val="24"/>
        </w:rPr>
        <w:t>)</w:t>
      </w:r>
      <w:r w:rsidRPr="00EE1DD8">
        <w:rPr>
          <w:rFonts w:ascii="Cambria" w:hAnsi="Cambria"/>
          <w:color w:val="000000"/>
          <w:sz w:val="25"/>
          <w:szCs w:val="25"/>
          <w:shd w:val="clear" w:color="auto" w:fill="FFFFFF"/>
        </w:rPr>
        <w:t>,</w:t>
      </w:r>
      <w:r w:rsidRPr="00EA55A5">
        <w:rPr>
          <w:rFonts w:ascii="Cambria" w:hAnsi="Cambria"/>
          <w:color w:val="000000"/>
          <w:sz w:val="25"/>
          <w:szCs w:val="25"/>
          <w:shd w:val="clear" w:color="auto" w:fill="FFFFFF"/>
        </w:rPr>
        <w:t xml:space="preserve"> </w:t>
      </w:r>
      <w:r w:rsidRPr="008A5B94">
        <w:rPr>
          <w:rFonts w:ascii="Cambria" w:hAnsi="Cambria"/>
          <w:b/>
          <w:color w:val="000000"/>
          <w:sz w:val="25"/>
          <w:szCs w:val="25"/>
          <w:u w:val="single"/>
          <w:shd w:val="clear" w:color="auto" w:fill="FFFFFF"/>
        </w:rPr>
        <w:t xml:space="preserve">z załączeniem dowodów </w:t>
      </w:r>
      <w:r w:rsidRPr="00EA55A5">
        <w:rPr>
          <w:rFonts w:ascii="Cambria" w:hAnsi="Cambria"/>
          <w:color w:val="000000"/>
          <w:sz w:val="25"/>
          <w:szCs w:val="25"/>
          <w:shd w:val="clear" w:color="auto" w:fill="FFFFFF"/>
        </w:rPr>
        <w:t xml:space="preserve">określających czy te roboty budowlane zostały wykonane należycie, w szczególności informacji o tym czy roboty zostały wykonane zgodnie z przepisami </w:t>
      </w:r>
      <w:hyperlink r:id="rId14" w:anchor="/dokument/16796118" w:history="1">
        <w:r w:rsidRPr="00EA55A5">
          <w:rPr>
            <w:rStyle w:val="Hipercze"/>
            <w:rFonts w:ascii="Cambria" w:hAnsi="Cambria"/>
            <w:color w:val="000000"/>
            <w:sz w:val="25"/>
            <w:szCs w:val="25"/>
            <w:u w:val="none"/>
            <w:shd w:val="clear" w:color="auto" w:fill="FFFFFF"/>
          </w:rPr>
          <w:t>prawa budowlanego</w:t>
        </w:r>
      </w:hyperlink>
      <w:r w:rsidRPr="00EA55A5">
        <w:rPr>
          <w:rFonts w:ascii="Cambria" w:hAnsi="Cambria"/>
          <w:color w:val="000000"/>
          <w:sz w:val="25"/>
          <w:szCs w:val="25"/>
          <w:shd w:val="clear" w:color="auto" w:fill="FFFFFF"/>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6E10CC">
        <w:rPr>
          <w:rFonts w:ascii="Cambria" w:hAnsi="Cambria"/>
          <w:color w:val="000000"/>
          <w:sz w:val="25"/>
          <w:szCs w:val="25"/>
          <w:shd w:val="clear" w:color="auto" w:fill="FFFFFF"/>
        </w:rPr>
        <w:t xml:space="preserve"> </w:t>
      </w:r>
      <w:r w:rsidR="006E10CC" w:rsidRPr="006E10CC">
        <w:rPr>
          <w:rFonts w:ascii="Cambria" w:hAnsi="Cambria"/>
          <w:b/>
          <w:color w:val="000000"/>
          <w:sz w:val="25"/>
          <w:szCs w:val="25"/>
          <w:shd w:val="clear" w:color="auto" w:fill="FFFFFF"/>
        </w:rPr>
        <w:t xml:space="preserve">– </w:t>
      </w:r>
      <w:r w:rsidR="006E10CC" w:rsidRPr="008A5B94">
        <w:rPr>
          <w:rFonts w:ascii="Cambria" w:hAnsi="Cambria"/>
          <w:b/>
          <w:color w:val="000000"/>
          <w:sz w:val="25"/>
          <w:szCs w:val="25"/>
          <w:u w:val="single"/>
          <w:shd w:val="clear" w:color="auto" w:fill="FFFFFF"/>
        </w:rPr>
        <w:t>w odniesieniu do warunku określonego w pkt. 4.2.3. ppkt. 1)</w:t>
      </w:r>
    </w:p>
    <w:p w:rsidR="00966DBA" w:rsidRPr="00E213DC" w:rsidRDefault="00966DBA" w:rsidP="00C5487F">
      <w:pPr>
        <w:pStyle w:val="Teksttreci1"/>
        <w:numPr>
          <w:ilvl w:val="1"/>
          <w:numId w:val="29"/>
        </w:numPr>
        <w:shd w:val="clear" w:color="auto" w:fill="auto"/>
        <w:tabs>
          <w:tab w:val="left" w:pos="1777"/>
        </w:tabs>
        <w:spacing w:before="0" w:after="0" w:line="276" w:lineRule="auto"/>
        <w:ind w:left="1560" w:right="20" w:hanging="284"/>
        <w:jc w:val="both"/>
        <w:rPr>
          <w:rFonts w:ascii="Cambria" w:hAnsi="Cambria"/>
          <w:sz w:val="24"/>
          <w:szCs w:val="24"/>
        </w:rPr>
      </w:pPr>
      <w:r w:rsidRPr="00EC1490">
        <w:rPr>
          <w:rFonts w:ascii="Cambria" w:hAnsi="Cambria"/>
          <w:b/>
          <w:sz w:val="24"/>
          <w:szCs w:val="24"/>
        </w:rPr>
        <w:t>wykazu osób</w:t>
      </w:r>
      <w:r w:rsidRPr="00E213DC">
        <w:rPr>
          <w:rFonts w:ascii="Cambria" w:hAnsi="Cambria"/>
          <w:sz w:val="24"/>
          <w:szCs w:val="24"/>
        </w:rPr>
        <w:t>,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w:t>
      </w:r>
      <w:r w:rsidR="00EC1490">
        <w:rPr>
          <w:rFonts w:ascii="Cambria" w:hAnsi="Cambria"/>
          <w:sz w:val="24"/>
          <w:szCs w:val="24"/>
        </w:rPr>
        <w:t xml:space="preserve">dzonego zgodnie z </w:t>
      </w:r>
      <w:r w:rsidR="00EC1490" w:rsidRPr="00EE1DD8">
        <w:rPr>
          <w:rFonts w:ascii="Cambria" w:hAnsi="Cambria"/>
          <w:b/>
          <w:sz w:val="24"/>
          <w:szCs w:val="24"/>
        </w:rPr>
        <w:t>Załącznikiem N</w:t>
      </w:r>
      <w:r w:rsidRPr="00EE1DD8">
        <w:rPr>
          <w:rFonts w:ascii="Cambria" w:hAnsi="Cambria"/>
          <w:b/>
          <w:sz w:val="24"/>
          <w:szCs w:val="24"/>
        </w:rPr>
        <w:t xml:space="preserve">r </w:t>
      </w:r>
      <w:r w:rsidR="00EE1DD8" w:rsidRPr="00EE1DD8">
        <w:rPr>
          <w:rFonts w:ascii="Cambria" w:hAnsi="Cambria"/>
          <w:b/>
          <w:sz w:val="24"/>
          <w:szCs w:val="24"/>
        </w:rPr>
        <w:t>8</w:t>
      </w:r>
      <w:r w:rsidRPr="00EE1DD8">
        <w:rPr>
          <w:rFonts w:ascii="Cambria" w:hAnsi="Cambria"/>
          <w:b/>
          <w:sz w:val="24"/>
          <w:szCs w:val="24"/>
        </w:rPr>
        <w:t xml:space="preserve"> do SIWZ</w:t>
      </w:r>
      <w:r w:rsidR="006E10CC">
        <w:rPr>
          <w:rFonts w:ascii="Cambria" w:hAnsi="Cambria"/>
          <w:b/>
          <w:sz w:val="24"/>
          <w:szCs w:val="24"/>
        </w:rPr>
        <w:t xml:space="preserve"> </w:t>
      </w:r>
      <w:r w:rsidR="006E10CC" w:rsidRPr="008A5B94">
        <w:rPr>
          <w:rFonts w:ascii="Cambria" w:hAnsi="Cambria"/>
          <w:b/>
          <w:color w:val="000000"/>
          <w:sz w:val="25"/>
          <w:szCs w:val="25"/>
          <w:u w:val="single"/>
          <w:shd w:val="clear" w:color="auto" w:fill="FFFFFF"/>
        </w:rPr>
        <w:t>– w odniesieniu do warunku określonego w pkt. 4.2.3. ppkt. 2)</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lastRenderedPageBreak/>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 xml:space="preserve">Oświadczenia dotyczące wykonawcy/wykonawców występujących wspólnie </w:t>
      </w:r>
      <w:r w:rsidR="00EC1490">
        <w:rPr>
          <w:rFonts w:ascii="Cambria" w:hAnsi="Cambria"/>
          <w:sz w:val="24"/>
          <w:szCs w:val="24"/>
        </w:rPr>
        <w:br/>
      </w:r>
      <w:r w:rsidRPr="00EC1490">
        <w:rPr>
          <w:rFonts w:ascii="Cambria" w:hAnsi="Cambria"/>
          <w:sz w:val="24"/>
          <w:szCs w:val="24"/>
        </w:rPr>
        <w:t xml:space="preserve">i innych podmiotów, na których zdolnościach lub sytuacji polega wykonawca na zasadach określonych w art. 22a ustawy składane są w oryginale. Dokumenty inne niż oświadczenia </w:t>
      </w:r>
      <w:r w:rsidR="001140CF">
        <w:rPr>
          <w:rFonts w:ascii="Cambria" w:hAnsi="Cambria"/>
          <w:sz w:val="24"/>
          <w:szCs w:val="24"/>
        </w:rPr>
        <w:t>(</w:t>
      </w:r>
      <w:r w:rsidR="00CC3CD8">
        <w:rPr>
          <w:rFonts w:ascii="Cambria" w:hAnsi="Cambria"/>
          <w:sz w:val="24"/>
          <w:szCs w:val="24"/>
        </w:rPr>
        <w:t>tj. dokumenty</w:t>
      </w:r>
      <w:r w:rsidRPr="00EC1490">
        <w:rPr>
          <w:rFonts w:ascii="Cambria" w:hAnsi="Cambria"/>
          <w:sz w:val="24"/>
          <w:szCs w:val="24"/>
        </w:rPr>
        <w:t xml:space="preserve"> wskazane w pkt 5.3.1</w:t>
      </w:r>
      <w:r w:rsidR="00CC3CD8">
        <w:rPr>
          <w:rFonts w:ascii="Cambria" w:hAnsi="Cambria"/>
          <w:sz w:val="24"/>
          <w:szCs w:val="24"/>
        </w:rPr>
        <w:t>)</w:t>
      </w:r>
      <w:r w:rsidRPr="00EC1490">
        <w:rPr>
          <w:rFonts w:ascii="Cambria" w:hAnsi="Cambria"/>
          <w:sz w:val="24"/>
          <w:szCs w:val="24"/>
        </w:rPr>
        <w:t xml:space="preserve"> - składane są w oryginale lub kopii poświadczonej za zgodność z oryginałem. Zobowiązanie, o którym mowa w pkt 4.5.1 i 4.5.4 należy złożyć w formie oryginału </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 xml:space="preserve">W przypadku wykonawców wspólnie ubiegających się o udzielenie zamówienia oraz 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 odpowiednio, </w:t>
      </w:r>
      <w:r w:rsidR="00EC1490">
        <w:rPr>
          <w:rFonts w:ascii="Cambria" w:hAnsi="Cambria"/>
          <w:sz w:val="24"/>
          <w:szCs w:val="24"/>
        </w:rPr>
        <w:br/>
      </w:r>
      <w:r w:rsidRPr="00EC1490">
        <w:rPr>
          <w:rFonts w:ascii="Cambria" w:hAnsi="Cambria"/>
          <w:sz w:val="24"/>
          <w:szCs w:val="24"/>
        </w:rPr>
        <w:t>w zakresie dokumentów, które każdego z nich dotyczą</w:t>
      </w:r>
      <w:r w:rsidR="00EC1490">
        <w:rPr>
          <w:rFonts w:ascii="Cambria" w:hAnsi="Cambria"/>
          <w:sz w:val="24"/>
          <w:szCs w:val="24"/>
        </w:rPr>
        <w:t>.</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 xml:space="preserve">Dokumenty sporządzone w języku obcym muszą być złożone wraz </w:t>
      </w:r>
      <w:r w:rsidR="00EC1490">
        <w:rPr>
          <w:rFonts w:ascii="Cambria" w:hAnsi="Cambria"/>
          <w:sz w:val="24"/>
          <w:szCs w:val="24"/>
        </w:rPr>
        <w:br/>
      </w:r>
      <w:r w:rsidRPr="00EC1490">
        <w:rPr>
          <w:rFonts w:ascii="Cambria" w:hAnsi="Cambria"/>
          <w:sz w:val="24"/>
          <w:szCs w:val="24"/>
        </w:rPr>
        <w:t>z tłumaczeniami na język polski</w:t>
      </w:r>
      <w:r w:rsidR="00EC1490">
        <w:rPr>
          <w:rFonts w:ascii="Cambria" w:hAnsi="Cambria"/>
          <w:sz w:val="24"/>
          <w:szCs w:val="24"/>
        </w:rPr>
        <w:t>.</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W przypadku wskazania przez wykonawcę dostępności dokumentów, o których mowa w sekcji 5.3.1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966DBA" w:rsidRPr="00EC1490"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color w:val="000000"/>
          <w:sz w:val="24"/>
          <w:szCs w:val="24"/>
          <w:shd w:val="clear" w:color="auto" w:fill="FFFFFF"/>
        </w:rPr>
        <w:t xml:space="preserve">W przypadku wskazania przez wykonawcę dokumentów, o których mowa w sekcji 5.3.1 które znajdują się w posiadaniu zamawiającego, w szczególności dokumentów przechowywanych przez zamawiającego zgodnie z </w:t>
      </w:r>
      <w:hyperlink r:id="rId15" w:anchor="/dokument/17074707#art(97)ust(1)" w:history="1">
        <w:r w:rsidRPr="00EC1490">
          <w:rPr>
            <w:rStyle w:val="Hipercze"/>
            <w:rFonts w:ascii="Cambria" w:hAnsi="Cambria"/>
            <w:color w:val="000000"/>
            <w:sz w:val="24"/>
            <w:szCs w:val="24"/>
          </w:rPr>
          <w:t>art. 97 ust. 1</w:t>
        </w:r>
      </w:hyperlink>
      <w:r w:rsidRPr="00EC1490">
        <w:rPr>
          <w:rFonts w:ascii="Cambria" w:hAnsi="Cambria"/>
          <w:color w:val="000000"/>
          <w:sz w:val="24"/>
          <w:szCs w:val="24"/>
          <w:shd w:val="clear" w:color="auto" w:fill="FFFFFF"/>
        </w:rPr>
        <w:t xml:space="preserve"> ustawy, zamawiający w celu potwierdzenia okoliczności, o których mowa w </w:t>
      </w:r>
      <w:hyperlink r:id="rId16" w:anchor="/dokument/17074707#art(25)ust(1)pkt(1)" w:history="1">
        <w:r w:rsidRPr="00EC1490">
          <w:rPr>
            <w:rStyle w:val="Hipercze"/>
            <w:rFonts w:ascii="Cambria" w:hAnsi="Cambria"/>
            <w:color w:val="000000"/>
            <w:sz w:val="24"/>
            <w:szCs w:val="24"/>
          </w:rPr>
          <w:t>art. 25 ust. 1 pkt 1</w:t>
        </w:r>
      </w:hyperlink>
      <w:r w:rsidRPr="00EC1490">
        <w:rPr>
          <w:rFonts w:ascii="Cambria" w:hAnsi="Cambria"/>
          <w:color w:val="000000"/>
          <w:sz w:val="24"/>
          <w:szCs w:val="24"/>
          <w:shd w:val="clear" w:color="auto" w:fill="FFFFFF"/>
        </w:rPr>
        <w:t xml:space="preserve"> i </w:t>
      </w:r>
      <w:hyperlink r:id="rId17" w:anchor="/dokument/17074707#art(25)ust(1)pkt(3)" w:history="1">
        <w:r w:rsidRPr="00EC1490">
          <w:rPr>
            <w:rStyle w:val="Hipercze"/>
            <w:rFonts w:ascii="Cambria" w:hAnsi="Cambria"/>
            <w:color w:val="000000"/>
            <w:sz w:val="24"/>
            <w:szCs w:val="24"/>
          </w:rPr>
          <w:t>3</w:t>
        </w:r>
      </w:hyperlink>
      <w:r w:rsidRPr="00EC1490">
        <w:rPr>
          <w:rFonts w:ascii="Cambria" w:hAnsi="Cambria"/>
          <w:color w:val="000000"/>
          <w:sz w:val="24"/>
          <w:szCs w:val="24"/>
          <w:shd w:val="clear" w:color="auto" w:fill="FFFFFF"/>
        </w:rPr>
        <w:t xml:space="preserve"> ustawy, korzysta z posiadanych oświadczeń lub dokumentów, o ile są one aktualne.</w:t>
      </w:r>
    </w:p>
    <w:p w:rsidR="00966DBA" w:rsidRDefault="00EC1490"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Pr>
          <w:rFonts w:ascii="Cambria" w:hAnsi="Cambria"/>
          <w:color w:val="000000"/>
          <w:sz w:val="24"/>
          <w:szCs w:val="24"/>
          <w:shd w:val="clear" w:color="auto" w:fill="FFFFFF"/>
        </w:rPr>
        <w:t>I</w:t>
      </w:r>
      <w:r w:rsidR="00966DBA" w:rsidRPr="00EC1490">
        <w:rPr>
          <w:rFonts w:ascii="Cambria" w:hAnsi="Cambria"/>
          <w:sz w:val="24"/>
          <w:szCs w:val="24"/>
        </w:rPr>
        <w:t xml:space="preserve">lekroć w SIWZ, a także w załącznikach do SIWZ występuje wymóg podpisywania dokumentów lub oświadczeń lub też potwierdzania dokumentów za zgodność </w:t>
      </w:r>
      <w:r>
        <w:rPr>
          <w:rFonts w:ascii="Cambria" w:hAnsi="Cambria"/>
          <w:sz w:val="24"/>
          <w:szCs w:val="24"/>
        </w:rPr>
        <w:br/>
      </w:r>
      <w:r w:rsidR="00966DBA" w:rsidRPr="00EC1490">
        <w:rPr>
          <w:rFonts w:ascii="Cambria" w:hAnsi="Cambria"/>
          <w:sz w:val="24"/>
          <w:szCs w:val="24"/>
        </w:rPr>
        <w:t xml:space="preserve">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t>
      </w:r>
      <w:r>
        <w:rPr>
          <w:rFonts w:ascii="Cambria" w:hAnsi="Cambria"/>
          <w:sz w:val="24"/>
          <w:szCs w:val="24"/>
        </w:rPr>
        <w:br/>
      </w:r>
      <w:r w:rsidR="00966DBA" w:rsidRPr="00EC1490">
        <w:rPr>
          <w:rFonts w:ascii="Cambria" w:hAnsi="Cambria"/>
          <w:sz w:val="24"/>
          <w:szCs w:val="24"/>
        </w:rPr>
        <w:t xml:space="preserve">właściwym rejestrze lub osobę (osoby) upoważnioną do reprezentowania </w:t>
      </w:r>
      <w:r w:rsidR="00966DBA" w:rsidRPr="00EC1490">
        <w:rPr>
          <w:rFonts w:ascii="Cambria" w:hAnsi="Cambria"/>
          <w:sz w:val="24"/>
          <w:szCs w:val="24"/>
        </w:rPr>
        <w:lastRenderedPageBreak/>
        <w:t>wykonawcy/podmiotu na zasadach lub sytuacji, którego wykonawca pol</w:t>
      </w:r>
      <w:r>
        <w:rPr>
          <w:rFonts w:ascii="Cambria" w:hAnsi="Cambria"/>
          <w:sz w:val="24"/>
          <w:szCs w:val="24"/>
        </w:rPr>
        <w:t>ega na podstawie pełnomocnictwa.</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 xml:space="preserve">Podpisy wykonawcy na oświadczeniach i dokumentach muszą być złożone </w:t>
      </w:r>
      <w:r w:rsidR="00EC1490">
        <w:rPr>
          <w:rFonts w:ascii="Cambria" w:hAnsi="Cambria"/>
          <w:sz w:val="24"/>
          <w:szCs w:val="24"/>
        </w:rPr>
        <w:br/>
      </w:r>
      <w:r w:rsidRPr="00EC1490">
        <w:rPr>
          <w:rFonts w:ascii="Cambria" w:hAnsi="Cambria"/>
          <w:sz w:val="24"/>
          <w:szCs w:val="24"/>
        </w:rPr>
        <w:t>w sposób pozwalający zidentyfikować osobę podpisującą. Zaleca się opatrzenie podpisu pieczątką z imieniem i nazwiskiem osoby podpisującej.</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 xml:space="preserve">W przypadku potwierdzania dokumentów za zgodność z oryginałem, na dokumentach tych muszą się znaleźć podpisy wykonawcy, według zasad, o których mowa w pkt 5.7, 5.11 i 5.12 oraz klauzula „za zgodność z oryginałem". </w:t>
      </w:r>
      <w:r w:rsidR="00EC1490">
        <w:rPr>
          <w:rFonts w:ascii="Cambria" w:hAnsi="Cambria"/>
          <w:sz w:val="24"/>
          <w:szCs w:val="24"/>
        </w:rPr>
        <w:br/>
      </w:r>
      <w:r w:rsidRPr="00EC1490">
        <w:rPr>
          <w:rFonts w:ascii="Cambria" w:hAnsi="Cambria"/>
          <w:sz w:val="24"/>
          <w:szCs w:val="24"/>
        </w:rPr>
        <w:t xml:space="preserve">W przypadku dokumentów wielostronicowych, należy poświadczyć za zgodność </w:t>
      </w:r>
      <w:r w:rsidR="00EC1490">
        <w:rPr>
          <w:rFonts w:ascii="Cambria" w:hAnsi="Cambria"/>
          <w:sz w:val="24"/>
          <w:szCs w:val="24"/>
        </w:rPr>
        <w:br/>
      </w:r>
      <w:r w:rsidRPr="00EC1490">
        <w:rPr>
          <w:rFonts w:ascii="Cambria" w:hAnsi="Cambria"/>
          <w:sz w:val="24"/>
          <w:szCs w:val="24"/>
        </w:rPr>
        <w:t>z oryginałem każdą stronę dokumentu, ewentualnie poświadczenie może znaleźć się na jednej ze stron wraz z informacją o liczbie poświadczanych stron.</w:t>
      </w:r>
    </w:p>
    <w:p w:rsidR="00966DBA" w:rsidRDefault="00966DBA" w:rsidP="00C5487F">
      <w:pPr>
        <w:pStyle w:val="Teksttreci1"/>
        <w:numPr>
          <w:ilvl w:val="1"/>
          <w:numId w:val="28"/>
        </w:numPr>
        <w:shd w:val="clear" w:color="auto" w:fill="auto"/>
        <w:spacing w:before="0" w:after="0" w:line="276" w:lineRule="auto"/>
        <w:ind w:left="567" w:right="20" w:hanging="567"/>
        <w:jc w:val="both"/>
        <w:rPr>
          <w:rFonts w:ascii="Cambria" w:hAnsi="Cambria"/>
          <w:sz w:val="24"/>
          <w:szCs w:val="24"/>
        </w:rPr>
      </w:pPr>
      <w:r w:rsidRPr="00EC1490">
        <w:rPr>
          <w:rFonts w:ascii="Cambria" w:hAnsi="Cambria"/>
          <w:sz w:val="24"/>
          <w:szCs w:val="24"/>
        </w:rPr>
        <w:t>Pełnomocnictwo, o którym mowa w pkt 5.1</w:t>
      </w:r>
      <w:r w:rsidR="00EC1490">
        <w:rPr>
          <w:rFonts w:ascii="Cambria" w:hAnsi="Cambria"/>
          <w:sz w:val="24"/>
          <w:szCs w:val="24"/>
        </w:rPr>
        <w:t>1</w:t>
      </w:r>
      <w:r w:rsidRPr="00EC1490">
        <w:rPr>
          <w:rFonts w:ascii="Cambria" w:hAnsi="Cambria"/>
          <w:sz w:val="24"/>
          <w:szCs w:val="24"/>
        </w:rPr>
        <w:t xml:space="preserve"> w formie oryginału lub kopii potwierdzonej za zgodność z oryginałem przez notariusza należy dołączyć do oferty.</w:t>
      </w:r>
    </w:p>
    <w:tbl>
      <w:tblPr>
        <w:tblW w:w="0" w:type="auto"/>
        <w:jc w:val="center"/>
        <w:tblBorders>
          <w:bottom w:val="single" w:sz="4" w:space="0" w:color="auto"/>
        </w:tblBorders>
        <w:tblLook w:val="04A0"/>
      </w:tblPr>
      <w:tblGrid>
        <w:gridCol w:w="9102"/>
      </w:tblGrid>
      <w:tr w:rsidR="00811203" w:rsidRPr="00EB1AA9" w:rsidTr="009F087A">
        <w:trPr>
          <w:jc w:val="center"/>
        </w:trPr>
        <w:tc>
          <w:tcPr>
            <w:tcW w:w="9102" w:type="dxa"/>
            <w:shd w:val="clear" w:color="auto" w:fill="auto"/>
          </w:tcPr>
          <w:p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 xml:space="preserve">Rozdział </w:t>
            </w:r>
            <w:r w:rsidR="000557E0" w:rsidRPr="00066C26">
              <w:rPr>
                <w:rFonts w:ascii="Cambria" w:hAnsi="Cambria"/>
                <w:color w:val="000000"/>
                <w:sz w:val="26"/>
                <w:szCs w:val="26"/>
              </w:rPr>
              <w:t>6</w:t>
            </w:r>
          </w:p>
          <w:p w:rsidR="00811203" w:rsidRPr="00EB1AA9" w:rsidRDefault="00811203" w:rsidP="00B32AFD">
            <w:pPr>
              <w:suppressAutoHyphens/>
              <w:spacing w:line="276" w:lineRule="auto"/>
              <w:contextualSpacing/>
              <w:jc w:val="center"/>
              <w:textAlignment w:val="baseline"/>
              <w:rPr>
                <w:rFonts w:ascii="Cambria" w:hAnsi="Cambria"/>
                <w:color w:val="000000"/>
              </w:rPr>
            </w:pPr>
            <w:r w:rsidRPr="00204C4B">
              <w:rPr>
                <w:rFonts w:ascii="Cambria" w:hAnsi="Cambria"/>
                <w:b/>
                <w:color w:val="000000"/>
                <w:sz w:val="26"/>
                <w:szCs w:val="26"/>
              </w:rPr>
              <w:t>WYMAGANIA DOTYCZĄCE WADIUM</w:t>
            </w:r>
          </w:p>
        </w:tc>
      </w:tr>
    </w:tbl>
    <w:p w:rsidR="00811203" w:rsidRDefault="00811203" w:rsidP="00B32AFD">
      <w:pPr>
        <w:widowControl w:val="0"/>
        <w:spacing w:line="276" w:lineRule="auto"/>
        <w:ind w:left="360"/>
        <w:jc w:val="both"/>
        <w:outlineLvl w:val="3"/>
        <w:rPr>
          <w:rFonts w:ascii="Cambria" w:hAnsi="Cambria" w:cs="Arial"/>
          <w:bCs/>
        </w:rPr>
      </w:pPr>
    </w:p>
    <w:p w:rsidR="000557E0" w:rsidRPr="000557E0" w:rsidRDefault="000557E0" w:rsidP="00327EC1">
      <w:pPr>
        <w:pStyle w:val="Akapitzlist"/>
        <w:widowControl w:val="0"/>
        <w:numPr>
          <w:ilvl w:val="0"/>
          <w:numId w:val="43"/>
        </w:numPr>
        <w:spacing w:before="0" w:after="0" w:line="276" w:lineRule="auto"/>
        <w:contextualSpacing w:val="0"/>
        <w:outlineLvl w:val="3"/>
        <w:rPr>
          <w:rFonts w:ascii="Cambria" w:eastAsia="Times New Roman" w:hAnsi="Cambria" w:cs="Arial"/>
          <w:bCs/>
          <w:vanish/>
          <w:sz w:val="24"/>
          <w:szCs w:val="24"/>
          <w:lang w:eastAsia="pl-PL"/>
        </w:rPr>
      </w:pPr>
    </w:p>
    <w:p w:rsidR="000557E0" w:rsidRPr="000557E0" w:rsidRDefault="000557E0" w:rsidP="00327EC1">
      <w:pPr>
        <w:pStyle w:val="Akapitzlist"/>
        <w:widowControl w:val="0"/>
        <w:numPr>
          <w:ilvl w:val="0"/>
          <w:numId w:val="43"/>
        </w:numPr>
        <w:spacing w:before="0" w:after="0" w:line="276" w:lineRule="auto"/>
        <w:contextualSpacing w:val="0"/>
        <w:outlineLvl w:val="3"/>
        <w:rPr>
          <w:rFonts w:ascii="Cambria" w:eastAsia="Times New Roman" w:hAnsi="Cambria" w:cs="Arial"/>
          <w:bCs/>
          <w:vanish/>
          <w:sz w:val="24"/>
          <w:szCs w:val="24"/>
          <w:lang w:eastAsia="pl-PL"/>
        </w:rPr>
      </w:pPr>
    </w:p>
    <w:p w:rsidR="000557E0" w:rsidRPr="000557E0" w:rsidRDefault="000557E0" w:rsidP="00327EC1">
      <w:pPr>
        <w:pStyle w:val="Akapitzlist"/>
        <w:widowControl w:val="0"/>
        <w:numPr>
          <w:ilvl w:val="0"/>
          <w:numId w:val="43"/>
        </w:numPr>
        <w:spacing w:before="0" w:after="0" w:line="276" w:lineRule="auto"/>
        <w:contextualSpacing w:val="0"/>
        <w:outlineLvl w:val="3"/>
        <w:rPr>
          <w:rFonts w:ascii="Cambria" w:eastAsia="Times New Roman" w:hAnsi="Cambria" w:cs="Arial"/>
          <w:bCs/>
          <w:vanish/>
          <w:sz w:val="24"/>
          <w:szCs w:val="24"/>
          <w:lang w:eastAsia="pl-PL"/>
        </w:rPr>
      </w:pPr>
    </w:p>
    <w:p w:rsidR="000557E0" w:rsidRPr="000557E0" w:rsidRDefault="000557E0" w:rsidP="00327EC1">
      <w:pPr>
        <w:pStyle w:val="Akapitzlist"/>
        <w:widowControl w:val="0"/>
        <w:numPr>
          <w:ilvl w:val="0"/>
          <w:numId w:val="43"/>
        </w:numPr>
        <w:spacing w:before="0" w:after="0" w:line="276" w:lineRule="auto"/>
        <w:contextualSpacing w:val="0"/>
        <w:outlineLvl w:val="3"/>
        <w:rPr>
          <w:rFonts w:ascii="Cambria" w:eastAsia="Times New Roman" w:hAnsi="Cambria" w:cs="Arial"/>
          <w:bCs/>
          <w:vanish/>
          <w:sz w:val="24"/>
          <w:szCs w:val="24"/>
          <w:lang w:eastAsia="pl-PL"/>
        </w:rPr>
      </w:pPr>
    </w:p>
    <w:p w:rsidR="000557E0" w:rsidRPr="000557E0" w:rsidRDefault="000557E0" w:rsidP="00327EC1">
      <w:pPr>
        <w:pStyle w:val="Akapitzlist"/>
        <w:widowControl w:val="0"/>
        <w:numPr>
          <w:ilvl w:val="0"/>
          <w:numId w:val="43"/>
        </w:numPr>
        <w:spacing w:before="0" w:after="0" w:line="276" w:lineRule="auto"/>
        <w:contextualSpacing w:val="0"/>
        <w:outlineLvl w:val="3"/>
        <w:rPr>
          <w:rFonts w:ascii="Cambria" w:eastAsia="Times New Roman" w:hAnsi="Cambria" w:cs="Arial"/>
          <w:bCs/>
          <w:vanish/>
          <w:sz w:val="24"/>
          <w:szCs w:val="24"/>
          <w:lang w:eastAsia="pl-PL"/>
        </w:rPr>
      </w:pPr>
    </w:p>
    <w:p w:rsidR="002A4A09" w:rsidRPr="001140CF" w:rsidRDefault="000557E0" w:rsidP="001140CF">
      <w:pPr>
        <w:pStyle w:val="Akapitzlist"/>
        <w:widowControl w:val="0"/>
        <w:numPr>
          <w:ilvl w:val="1"/>
          <w:numId w:val="44"/>
        </w:numPr>
        <w:spacing w:line="276" w:lineRule="auto"/>
        <w:ind w:left="567" w:hanging="567"/>
        <w:outlineLvl w:val="3"/>
        <w:rPr>
          <w:rFonts w:ascii="Cambria" w:hAnsi="Cambria" w:cs="Arial"/>
          <w:bCs/>
          <w:sz w:val="24"/>
          <w:szCs w:val="24"/>
        </w:rPr>
      </w:pPr>
      <w:r w:rsidRPr="001140CF">
        <w:rPr>
          <w:rFonts w:ascii="Cambria" w:hAnsi="Cambria" w:cs="Arial"/>
          <w:bCs/>
          <w:sz w:val="24"/>
          <w:szCs w:val="24"/>
        </w:rPr>
        <w:t>Wykonawca jest zobowiązany wnieść wadium w wysokości</w:t>
      </w:r>
      <w:r w:rsidR="001140CF" w:rsidRPr="001140CF">
        <w:rPr>
          <w:rFonts w:ascii="Cambria" w:hAnsi="Cambria" w:cs="Arial"/>
          <w:bCs/>
          <w:sz w:val="24"/>
          <w:szCs w:val="24"/>
        </w:rPr>
        <w:t xml:space="preserve"> </w:t>
      </w:r>
      <w:r w:rsidR="00AC3BE4" w:rsidRPr="001140CF">
        <w:rPr>
          <w:rFonts w:ascii="Cambria" w:hAnsi="Cambria" w:cs="Arial"/>
          <w:b/>
          <w:bCs/>
          <w:sz w:val="24"/>
          <w:szCs w:val="24"/>
        </w:rPr>
        <w:t>20 000,00</w:t>
      </w:r>
      <w:r w:rsidR="002A4A09" w:rsidRPr="001140CF">
        <w:rPr>
          <w:rFonts w:ascii="Cambria" w:hAnsi="Cambria" w:cs="Arial"/>
          <w:b/>
          <w:bCs/>
          <w:sz w:val="24"/>
          <w:szCs w:val="24"/>
        </w:rPr>
        <w:t xml:space="preserve"> PLN</w:t>
      </w:r>
      <w:r w:rsidR="002A4A09" w:rsidRPr="001140CF">
        <w:rPr>
          <w:rFonts w:ascii="Cambria" w:hAnsi="Cambria" w:cs="Arial"/>
          <w:bCs/>
          <w:sz w:val="24"/>
          <w:szCs w:val="24"/>
        </w:rPr>
        <w:t xml:space="preserve"> (słownie: </w:t>
      </w:r>
      <w:r w:rsidR="00553D69" w:rsidRPr="001140CF">
        <w:rPr>
          <w:rFonts w:ascii="Cambria" w:hAnsi="Cambria" w:cs="Arial"/>
          <w:bCs/>
          <w:sz w:val="24"/>
          <w:szCs w:val="24"/>
        </w:rPr>
        <w:t xml:space="preserve">dwadzieścia tysięcy </w:t>
      </w:r>
      <w:r w:rsidR="002A4A09" w:rsidRPr="001140CF">
        <w:rPr>
          <w:rFonts w:ascii="Cambria" w:hAnsi="Cambria" w:cs="Arial"/>
          <w:bCs/>
          <w:sz w:val="24"/>
          <w:szCs w:val="24"/>
        </w:rPr>
        <w:t>zł).</w:t>
      </w:r>
    </w:p>
    <w:p w:rsidR="000557E0" w:rsidRPr="00694EC5" w:rsidRDefault="00694EC5" w:rsidP="00694EC5">
      <w:pPr>
        <w:pStyle w:val="Akapitzlist"/>
        <w:widowControl w:val="0"/>
        <w:numPr>
          <w:ilvl w:val="1"/>
          <w:numId w:val="44"/>
        </w:numPr>
        <w:spacing w:line="276" w:lineRule="auto"/>
        <w:ind w:left="567" w:hanging="567"/>
        <w:outlineLvl w:val="3"/>
        <w:rPr>
          <w:rFonts w:ascii="Cambria" w:hAnsi="Cambria" w:cs="Arial"/>
          <w:bCs/>
          <w:sz w:val="24"/>
          <w:szCs w:val="24"/>
        </w:rPr>
      </w:pPr>
      <w:r w:rsidRPr="00694EC5">
        <w:rPr>
          <w:rFonts w:ascii="Cambria" w:hAnsi="Cambria" w:cs="Arial"/>
          <w:bCs/>
          <w:sz w:val="24"/>
          <w:szCs w:val="24"/>
        </w:rPr>
        <w:t>W</w:t>
      </w:r>
      <w:r w:rsidR="000557E0" w:rsidRPr="00694EC5">
        <w:rPr>
          <w:rFonts w:ascii="Cambria" w:hAnsi="Cambria" w:cs="Arial"/>
          <w:bCs/>
          <w:sz w:val="24"/>
          <w:szCs w:val="24"/>
        </w:rPr>
        <w:t>adium może być wniesione w jednej lub kilku następujących formach:</w:t>
      </w:r>
    </w:p>
    <w:p w:rsidR="001140CF"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pieniądzu;</w:t>
      </w:r>
      <w:r w:rsidR="00C27BAC">
        <w:rPr>
          <w:rFonts w:ascii="Cambria" w:eastAsia="Calibri" w:hAnsi="Cambria" w:cs="Arial"/>
          <w:color w:val="000000"/>
        </w:rPr>
        <w:t xml:space="preserve"> </w:t>
      </w:r>
      <w:r w:rsidR="00C27BAC" w:rsidRPr="00C27BAC">
        <w:rPr>
          <w:rFonts w:ascii="Cambria" w:eastAsia="Calibri" w:hAnsi="Cambria" w:cs="Arial"/>
          <w:color w:val="000000"/>
        </w:rPr>
        <w:t xml:space="preserve">(wadium wnoszone w pieniądzu należy wpłacić przelewem na następujący </w:t>
      </w:r>
      <w:r w:rsidR="002A4A09">
        <w:rPr>
          <w:rFonts w:ascii="Cambria" w:eastAsia="Calibri" w:hAnsi="Cambria" w:cs="Arial"/>
          <w:color w:val="000000"/>
        </w:rPr>
        <w:t>rachune</w:t>
      </w:r>
      <w:r w:rsidR="002A4A09" w:rsidRPr="00553D69">
        <w:rPr>
          <w:rFonts w:ascii="Cambria" w:eastAsia="Calibri" w:hAnsi="Cambria" w:cs="Arial"/>
          <w:color w:val="000000"/>
        </w:rPr>
        <w:t>k</w:t>
      </w:r>
      <w:r w:rsidR="002A4A09">
        <w:rPr>
          <w:rFonts w:ascii="Cambria" w:eastAsia="Calibri" w:hAnsi="Cambria" w:cs="Arial"/>
          <w:color w:val="000000"/>
        </w:rPr>
        <w:t xml:space="preserve"> bankowy Z</w:t>
      </w:r>
      <w:r w:rsidR="00FD7AA2">
        <w:rPr>
          <w:rFonts w:ascii="Cambria" w:eastAsia="Calibri" w:hAnsi="Cambria" w:cs="Arial"/>
          <w:color w:val="000000"/>
        </w:rPr>
        <w:t xml:space="preserve">amawiającego: </w:t>
      </w:r>
    </w:p>
    <w:p w:rsidR="001140CF" w:rsidRDefault="00A124A7" w:rsidP="001140CF">
      <w:pPr>
        <w:tabs>
          <w:tab w:val="left" w:pos="851"/>
        </w:tabs>
        <w:spacing w:line="276" w:lineRule="auto"/>
        <w:ind w:left="851"/>
        <w:jc w:val="both"/>
        <w:rPr>
          <w:rFonts w:ascii="Cambria" w:eastAsia="Calibri" w:hAnsi="Cambria" w:cs="Arial"/>
          <w:b/>
          <w:color w:val="000000"/>
        </w:rPr>
      </w:pPr>
      <w:r w:rsidRPr="00A124A7">
        <w:rPr>
          <w:rFonts w:ascii="Cambria" w:eastAsia="Calibri" w:hAnsi="Cambria" w:cs="Arial"/>
          <w:b/>
          <w:color w:val="000000"/>
        </w:rPr>
        <w:t xml:space="preserve">Gmina Piszczac [ul. Włodawska 8, 21-530 Piszczac]: </w:t>
      </w:r>
    </w:p>
    <w:p w:rsidR="001140CF" w:rsidRDefault="00A124A7" w:rsidP="001140CF">
      <w:pPr>
        <w:tabs>
          <w:tab w:val="left" w:pos="851"/>
        </w:tabs>
        <w:spacing w:line="276" w:lineRule="auto"/>
        <w:ind w:left="851"/>
        <w:jc w:val="both"/>
        <w:rPr>
          <w:rFonts w:ascii="Cambria" w:eastAsia="Calibri" w:hAnsi="Cambria" w:cs="Arial"/>
          <w:b/>
          <w:color w:val="000000"/>
        </w:rPr>
      </w:pPr>
      <w:r w:rsidRPr="00A124A7">
        <w:rPr>
          <w:rFonts w:ascii="Cambria" w:eastAsia="Calibri" w:hAnsi="Cambria" w:cs="Arial"/>
          <w:b/>
          <w:color w:val="000000"/>
        </w:rPr>
        <w:t xml:space="preserve">BS Łomazy oddział Piszczac </w:t>
      </w:r>
    </w:p>
    <w:p w:rsidR="001140CF" w:rsidRDefault="001140CF" w:rsidP="001140CF">
      <w:pPr>
        <w:tabs>
          <w:tab w:val="left" w:pos="851"/>
        </w:tabs>
        <w:spacing w:line="276" w:lineRule="auto"/>
        <w:ind w:left="851"/>
        <w:jc w:val="both"/>
        <w:rPr>
          <w:rFonts w:ascii="Cambria" w:eastAsia="Calibri" w:hAnsi="Cambria" w:cs="Arial"/>
          <w:b/>
          <w:color w:val="000000"/>
        </w:rPr>
      </w:pPr>
      <w:r w:rsidRPr="001140CF">
        <w:rPr>
          <w:rFonts w:ascii="Cambria" w:eastAsia="Calibri" w:hAnsi="Cambria" w:cs="Arial"/>
          <w:color w:val="000000"/>
        </w:rPr>
        <w:t>nr rachunku:</w:t>
      </w:r>
      <w:r>
        <w:rPr>
          <w:rFonts w:ascii="Cambria" w:eastAsia="Calibri" w:hAnsi="Cambria" w:cs="Arial"/>
          <w:b/>
          <w:color w:val="000000"/>
        </w:rPr>
        <w:t xml:space="preserve"> </w:t>
      </w:r>
      <w:r w:rsidR="00A124A7" w:rsidRPr="00A124A7">
        <w:rPr>
          <w:rFonts w:ascii="Cambria" w:eastAsia="Calibri" w:hAnsi="Cambria" w:cs="Arial"/>
          <w:b/>
          <w:color w:val="000000"/>
        </w:rPr>
        <w:t xml:space="preserve">53 8037 0008 0130 0198 2000 0040 </w:t>
      </w:r>
    </w:p>
    <w:p w:rsidR="000557E0" w:rsidRPr="000B70B2" w:rsidRDefault="00C27BAC" w:rsidP="001140CF">
      <w:pPr>
        <w:tabs>
          <w:tab w:val="left" w:pos="851"/>
        </w:tabs>
        <w:spacing w:line="276" w:lineRule="auto"/>
        <w:ind w:left="851"/>
        <w:jc w:val="both"/>
        <w:rPr>
          <w:rFonts w:ascii="Cambria" w:eastAsia="Calibri" w:hAnsi="Cambria" w:cs="Arial"/>
          <w:color w:val="000000"/>
        </w:rPr>
      </w:pPr>
      <w:r w:rsidRPr="00A124A7">
        <w:rPr>
          <w:rFonts w:ascii="Cambria" w:eastAsia="Calibri" w:hAnsi="Cambria" w:cs="Arial"/>
          <w:color w:val="000000"/>
        </w:rPr>
        <w:t xml:space="preserve">z adnotacją </w:t>
      </w:r>
      <w:r w:rsidRPr="00A124A7">
        <w:rPr>
          <w:rFonts w:ascii="Cambria" w:eastAsia="Calibri" w:hAnsi="Cambria" w:cs="Arial"/>
          <w:b/>
          <w:color w:val="000000"/>
        </w:rPr>
        <w:t xml:space="preserve">„Wadium </w:t>
      </w:r>
      <w:r w:rsidR="00AC05E5" w:rsidRPr="00A124A7">
        <w:rPr>
          <w:rFonts w:ascii="Cambria" w:eastAsia="Calibri" w:hAnsi="Cambria" w:cs="Arial"/>
          <w:b/>
          <w:color w:val="000000"/>
        </w:rPr>
        <w:t>–</w:t>
      </w:r>
      <w:r w:rsidRPr="00A124A7">
        <w:rPr>
          <w:rFonts w:ascii="Cambria" w:eastAsia="Calibri" w:hAnsi="Cambria" w:cs="Arial"/>
          <w:b/>
          <w:color w:val="000000"/>
        </w:rPr>
        <w:t xml:space="preserve"> </w:t>
      </w:r>
      <w:r w:rsidR="00AC05E5" w:rsidRPr="00A124A7">
        <w:rPr>
          <w:rFonts w:ascii="Cambria" w:eastAsia="Calibri" w:hAnsi="Cambria" w:cs="Arial"/>
          <w:b/>
          <w:color w:val="000000"/>
        </w:rPr>
        <w:t xml:space="preserve">przetarg </w:t>
      </w:r>
      <w:r w:rsidR="00A124A7" w:rsidRPr="00A124A7">
        <w:rPr>
          <w:rFonts w:ascii="Cambria" w:eastAsia="Calibri" w:hAnsi="Cambria" w:cs="Arial"/>
          <w:b/>
          <w:color w:val="000000"/>
        </w:rPr>
        <w:t>INW.271</w:t>
      </w:r>
      <w:r w:rsidR="006012D0">
        <w:rPr>
          <w:rFonts w:ascii="Cambria" w:eastAsia="Calibri" w:hAnsi="Cambria" w:cs="Arial"/>
          <w:b/>
          <w:color w:val="000000"/>
        </w:rPr>
        <w:t>.4.</w:t>
      </w:r>
      <w:r w:rsidR="00A124A7" w:rsidRPr="00A124A7">
        <w:rPr>
          <w:rFonts w:ascii="Cambria" w:eastAsia="Calibri" w:hAnsi="Cambria" w:cs="Arial"/>
          <w:b/>
          <w:color w:val="000000"/>
        </w:rPr>
        <w:t>2017</w:t>
      </w:r>
      <w:r w:rsidR="002A4A09" w:rsidRPr="00A124A7">
        <w:rPr>
          <w:rFonts w:ascii="Cambria" w:eastAsia="Calibri" w:hAnsi="Cambria" w:cs="Arial"/>
          <w:b/>
          <w:color w:val="000000"/>
        </w:rPr>
        <w:t>”</w:t>
      </w:r>
      <w:r w:rsidR="002A4A09" w:rsidRPr="001140CF">
        <w:rPr>
          <w:rFonts w:ascii="Cambria" w:eastAsia="Calibri" w:hAnsi="Cambria" w:cs="Arial"/>
          <w:color w:val="000000"/>
        </w:rPr>
        <w:t>.</w:t>
      </w:r>
      <w:r w:rsidR="002A4A09">
        <w:rPr>
          <w:rFonts w:ascii="Cambria" w:eastAsia="Calibri" w:hAnsi="Cambria" w:cs="Arial"/>
          <w:b/>
          <w:color w:val="000000"/>
        </w:rPr>
        <w:t xml:space="preserve"> </w:t>
      </w:r>
      <w:r w:rsidR="002A4A09" w:rsidRPr="002A4A09">
        <w:rPr>
          <w:rFonts w:ascii="Cambria" w:eastAsia="Calibri" w:hAnsi="Cambria" w:cs="Arial"/>
          <w:i/>
          <w:color w:val="000000"/>
        </w:rPr>
        <w:t>Zaleca się dołączenie do oferty kserokopii dokumentu potwierdzającego dokonanie przelewu.</w:t>
      </w:r>
    </w:p>
    <w:p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poręczeniach bankowych lub poręczeniach spółdzielczej kasy oszczędnościowo-kredytowej, z tym</w:t>
      </w:r>
      <w:r w:rsidR="001140CF">
        <w:rPr>
          <w:rFonts w:ascii="Cambria" w:eastAsia="Calibri" w:hAnsi="Cambria" w:cs="Arial"/>
          <w:color w:val="000000"/>
        </w:rPr>
        <w:t>,</w:t>
      </w:r>
      <w:r w:rsidRPr="000B70B2">
        <w:rPr>
          <w:rFonts w:ascii="Cambria" w:eastAsia="Calibri" w:hAnsi="Cambria" w:cs="Arial"/>
          <w:color w:val="000000"/>
        </w:rPr>
        <w:t xml:space="preserve"> że poręczenie kasy jest zawsze poręczeniem pieniężnym;</w:t>
      </w:r>
    </w:p>
    <w:p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gwarancjach bankowych;</w:t>
      </w:r>
    </w:p>
    <w:p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gwarancjach ubezpieczeniowych;</w:t>
      </w:r>
    </w:p>
    <w:p w:rsidR="00C27BAC" w:rsidRPr="002A4A09" w:rsidRDefault="000557E0" w:rsidP="00F03D93">
      <w:pPr>
        <w:numPr>
          <w:ilvl w:val="2"/>
          <w:numId w:val="2"/>
        </w:numPr>
        <w:tabs>
          <w:tab w:val="left" w:pos="851"/>
        </w:tabs>
        <w:spacing w:line="276" w:lineRule="auto"/>
        <w:ind w:left="851" w:hanging="284"/>
        <w:jc w:val="both"/>
        <w:rPr>
          <w:rFonts w:ascii="Cambria" w:eastAsia="Calibri" w:hAnsi="Cambria" w:cs="Arial"/>
          <w:i/>
          <w:color w:val="000000"/>
        </w:rPr>
      </w:pPr>
      <w:r w:rsidRPr="002A4A09">
        <w:rPr>
          <w:rFonts w:ascii="Cambria" w:eastAsia="Calibri" w:hAnsi="Cambria" w:cs="Arial"/>
          <w:color w:val="000000"/>
        </w:rPr>
        <w:t xml:space="preserve">poręczeniach udzielanych przez podmioty, o których mowa w art. 6b ust. 5 pkt. 2 ustawy z dnia 9 listopada 2000 r. o utworzeniu Polskiej Agencji Rozwoju Przedsiębiorczości </w:t>
      </w:r>
      <w:r w:rsidR="001140CF">
        <w:rPr>
          <w:rFonts w:ascii="Cambria" w:eastAsia="Calibri" w:hAnsi="Cambria" w:cs="Arial"/>
          <w:color w:val="000000"/>
        </w:rPr>
        <w:t>(</w:t>
      </w:r>
      <w:r w:rsidR="001140CF" w:rsidRPr="001140CF">
        <w:rPr>
          <w:rFonts w:ascii="Cambria" w:eastAsia="Calibri" w:hAnsi="Cambria" w:cs="Arial"/>
          <w:color w:val="000000"/>
        </w:rPr>
        <w:t>Dz. U. z 2016 r. poz. 359).</w:t>
      </w:r>
    </w:p>
    <w:p w:rsidR="00811203" w:rsidRPr="005A2DD5" w:rsidRDefault="000557E0" w:rsidP="005A2DD5">
      <w:pPr>
        <w:pStyle w:val="Akapitzlist"/>
        <w:numPr>
          <w:ilvl w:val="1"/>
          <w:numId w:val="44"/>
        </w:numPr>
        <w:spacing w:line="276" w:lineRule="auto"/>
        <w:ind w:left="567" w:hanging="567"/>
        <w:rPr>
          <w:rFonts w:ascii="Cambria" w:hAnsi="Cambria" w:cs="Arial"/>
          <w:color w:val="000000"/>
          <w:sz w:val="24"/>
          <w:szCs w:val="24"/>
        </w:rPr>
      </w:pPr>
      <w:r w:rsidRPr="005A2DD5">
        <w:rPr>
          <w:rFonts w:ascii="Cambria" w:hAnsi="Cambria" w:cs="Arial"/>
          <w:color w:val="000000"/>
          <w:sz w:val="24"/>
          <w:szCs w:val="24"/>
        </w:rPr>
        <w:t xml:space="preserve">Za skuteczne wniesienie wadium w pieniądzu, zamawiający uzna wadium, które znajdzie się na rachunku bankowym zamawiającego </w:t>
      </w:r>
      <w:r w:rsidRPr="005A2DD5">
        <w:rPr>
          <w:rFonts w:ascii="Cambria" w:hAnsi="Cambria" w:cs="Arial"/>
          <w:b/>
          <w:color w:val="000000"/>
          <w:sz w:val="24"/>
          <w:szCs w:val="24"/>
        </w:rPr>
        <w:t>przed upływem terminu składania ofert.</w:t>
      </w:r>
    </w:p>
    <w:p w:rsidR="000557E0"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W przypadku wnoszenia wadium w formie gwarancji bankowej lub ubezpieczeniowej, gwarancja musi być gwarancją nieodwołalną, bezwarunkową </w:t>
      </w:r>
      <w:r w:rsidR="00D222D5">
        <w:rPr>
          <w:rFonts w:ascii="Cambria" w:hAnsi="Cambria" w:cs="Arial"/>
          <w:color w:val="000000"/>
          <w:sz w:val="24"/>
          <w:szCs w:val="24"/>
        </w:rPr>
        <w:br/>
      </w:r>
      <w:r w:rsidRPr="000557E0">
        <w:rPr>
          <w:rFonts w:ascii="Cambria" w:hAnsi="Cambria" w:cs="Arial"/>
          <w:color w:val="000000"/>
          <w:sz w:val="24"/>
          <w:szCs w:val="24"/>
        </w:rPr>
        <w:lastRenderedPageBreak/>
        <w:t xml:space="preserve">i płatną na pierwsze pisemne żądanie zamawiającego, sporządzoną zgodnie </w:t>
      </w:r>
      <w:r w:rsidR="00D222D5">
        <w:rPr>
          <w:rFonts w:ascii="Cambria" w:hAnsi="Cambria" w:cs="Arial"/>
          <w:color w:val="000000"/>
          <w:sz w:val="24"/>
          <w:szCs w:val="24"/>
        </w:rPr>
        <w:br/>
      </w:r>
      <w:r w:rsidRPr="000557E0">
        <w:rPr>
          <w:rFonts w:ascii="Cambria" w:hAnsi="Cambria" w:cs="Arial"/>
          <w:color w:val="000000"/>
          <w:sz w:val="24"/>
          <w:szCs w:val="24"/>
        </w:rPr>
        <w:t>z obowiązującymi przepisami i powinna zawierać następujące elementy:</w:t>
      </w:r>
    </w:p>
    <w:p w:rsidR="000557E0" w:rsidRDefault="000557E0" w:rsidP="002A4A09">
      <w:pPr>
        <w:pStyle w:val="Akapitzlist"/>
        <w:numPr>
          <w:ilvl w:val="0"/>
          <w:numId w:val="12"/>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nazwę dającego zlecenie (wykonawcy), beneficjenta gwarancji (zamawiającego), gwaranta (banku lub instytucji ubezpieczeniowej udzielających gwarancji) oraz wskazanie ich siedzib,</w:t>
      </w:r>
    </w:p>
    <w:p w:rsidR="000557E0" w:rsidRDefault="000557E0" w:rsidP="002A4A09">
      <w:pPr>
        <w:pStyle w:val="Akapitzlist"/>
        <w:numPr>
          <w:ilvl w:val="0"/>
          <w:numId w:val="12"/>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kwotę gwarancji,</w:t>
      </w:r>
    </w:p>
    <w:p w:rsidR="000557E0" w:rsidRDefault="000557E0" w:rsidP="002A4A09">
      <w:pPr>
        <w:pStyle w:val="Akapitzlist"/>
        <w:numPr>
          <w:ilvl w:val="0"/>
          <w:numId w:val="12"/>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termin ważności gwarancji w formule: „od dnia …….– do dnia ………”,</w:t>
      </w:r>
    </w:p>
    <w:p w:rsidR="000557E0" w:rsidRPr="000557E0" w:rsidRDefault="000557E0" w:rsidP="002A4A09">
      <w:pPr>
        <w:pStyle w:val="Akapitzlist"/>
        <w:numPr>
          <w:ilvl w:val="0"/>
          <w:numId w:val="12"/>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zobowiązanie gwaranta do zapłacenia kwoty gwarancji na pierwsze żądanie zamawiającego w sytuacjach określonych</w:t>
      </w:r>
      <w:r>
        <w:rPr>
          <w:rFonts w:ascii="Cambria" w:eastAsia="Calibri" w:hAnsi="Cambria" w:cs="Arial"/>
          <w:bCs/>
          <w:color w:val="000000"/>
          <w:sz w:val="24"/>
          <w:szCs w:val="24"/>
          <w:lang w:eastAsia="en-US"/>
        </w:rPr>
        <w:t xml:space="preserve"> </w:t>
      </w:r>
      <w:r w:rsidRPr="000557E0">
        <w:rPr>
          <w:rFonts w:ascii="Cambria" w:eastAsia="Calibri" w:hAnsi="Cambria" w:cs="Arial"/>
          <w:bCs/>
          <w:color w:val="000000"/>
          <w:sz w:val="24"/>
          <w:szCs w:val="24"/>
          <w:lang w:eastAsia="en-US"/>
        </w:rPr>
        <w:t>w art. 46 ust. 4a oraz ust. 5 ustawy z dnia 29 stycznia 2004 r. Prawo zamówień publicznych</w:t>
      </w:r>
      <w:r>
        <w:rPr>
          <w:rFonts w:ascii="Cambria" w:eastAsia="Calibri" w:hAnsi="Cambria" w:cs="Arial"/>
          <w:bCs/>
          <w:color w:val="000000"/>
          <w:sz w:val="24"/>
          <w:szCs w:val="24"/>
          <w:lang w:eastAsia="en-US"/>
        </w:rPr>
        <w:t>.</w:t>
      </w:r>
    </w:p>
    <w:p w:rsidR="00D74841" w:rsidRPr="00D74841"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D74841">
        <w:rPr>
          <w:rFonts w:ascii="Cambria" w:hAnsi="Cambria" w:cs="Arial"/>
          <w:color w:val="000000"/>
          <w:sz w:val="24"/>
          <w:szCs w:val="24"/>
        </w:rPr>
        <w:t>W przypadku wnoszenia wadium w formie innej niż pieniężna, zamawiający wymaga oryginału dokumentu wadialnego (gwarancji lub poręczenia).</w:t>
      </w:r>
      <w:r w:rsidR="00D74841">
        <w:rPr>
          <w:rFonts w:ascii="Cambria" w:hAnsi="Cambria" w:cs="Arial"/>
          <w:color w:val="000000"/>
          <w:sz w:val="24"/>
          <w:szCs w:val="24"/>
        </w:rPr>
        <w:t xml:space="preserve"> </w:t>
      </w:r>
    </w:p>
    <w:p w:rsidR="000557E0"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Wadium musi zabezpieczać ofertę przez cały okres związania ofertą, począwszy od dnia, w którym upływa termin składania ofert.</w:t>
      </w:r>
    </w:p>
    <w:p w:rsidR="000557E0"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Zamawiający zwraca wadium wszystkim wykonawcom niezwłocznie po wyborze oferty najkorzystniejszej lub unieważnieniu postępowania, z wyjątkiem wykonawcy, którego oferta została wybrana jako najkorzystniejsza, </w:t>
      </w:r>
      <w:r w:rsidR="00D74841">
        <w:rPr>
          <w:rFonts w:ascii="Cambria" w:hAnsi="Cambria" w:cs="Arial"/>
          <w:color w:val="000000"/>
          <w:sz w:val="24"/>
          <w:szCs w:val="24"/>
        </w:rPr>
        <w:br/>
      </w:r>
      <w:r w:rsidRPr="000557E0">
        <w:rPr>
          <w:rFonts w:ascii="Cambria" w:hAnsi="Cambria" w:cs="Arial"/>
          <w:color w:val="000000"/>
          <w:sz w:val="24"/>
          <w:szCs w:val="24"/>
        </w:rPr>
        <w:t>z zastrzeżeniem przypadku określonego w art. 46 ust. 4a ustawy.</w:t>
      </w:r>
    </w:p>
    <w:p w:rsidR="000557E0"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Zamawiający zwraca wadium wykonawcy, którego oferta została wybrana jako najkorzystniejsza niezwłocznie po zawarciu umowy w sprawie zamówienia publicznego.</w:t>
      </w:r>
    </w:p>
    <w:p w:rsidR="000557E0" w:rsidRDefault="000557E0"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Zamawiający zwraca niezwłocznie wadium, na wniosek wykonawcy, który wycofał ofertę przed upływem terminu składania ofert.</w:t>
      </w:r>
    </w:p>
    <w:p w:rsidR="009E26DE" w:rsidRDefault="009E26DE"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w:t>
      </w:r>
    </w:p>
    <w:p w:rsidR="009E26DE" w:rsidRDefault="009E26DE"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 xml:space="preserve">Zamawiający zatrzymuje wadium wraz z odsetkami, jeżeli wykonawca </w:t>
      </w:r>
      <w:r w:rsidR="002A4A09">
        <w:rPr>
          <w:rFonts w:ascii="Cambria" w:hAnsi="Cambria" w:cs="Arial"/>
          <w:color w:val="000000"/>
          <w:sz w:val="24"/>
          <w:szCs w:val="24"/>
        </w:rPr>
        <w:br/>
      </w:r>
      <w:r w:rsidRPr="009E26DE">
        <w:rPr>
          <w:rFonts w:ascii="Cambria" w:hAnsi="Cambria" w:cs="Arial"/>
          <w:color w:val="000000"/>
          <w:sz w:val="24"/>
          <w:szCs w:val="24"/>
        </w:rPr>
        <w:t>w odpowiedzi na wezwanie, o którym mowa w art. 26 ust. 3 i 3a ustawy, z przyczyn leżących po jego stronie, nie złożył oświadczeń lub dokumentów , potwierdzających okoliczności, o których mowa w art. 25 ust. 1 ustawy, oświadczenia, o którym mowa w art. 25a ust. 1, pełnomocnictw lub nie wyraził zgody na poprawienie omyłki, o której mowa w art. 87 ust. 2 pkt</w:t>
      </w:r>
      <w:r>
        <w:rPr>
          <w:rFonts w:ascii="Cambria" w:hAnsi="Cambria" w:cs="Arial"/>
          <w:color w:val="000000"/>
          <w:sz w:val="24"/>
          <w:szCs w:val="24"/>
        </w:rPr>
        <w:t>.</w:t>
      </w:r>
      <w:r w:rsidRPr="009E26DE">
        <w:rPr>
          <w:rFonts w:ascii="Cambria" w:hAnsi="Cambria" w:cs="Arial"/>
          <w:color w:val="000000"/>
          <w:sz w:val="24"/>
          <w:szCs w:val="24"/>
        </w:rPr>
        <w:t xml:space="preserve"> 3 ustawy, co spowodowało brak możliwości wybrania oferty złożonej przez wykonawcę jako najkorzystniejszej.</w:t>
      </w:r>
    </w:p>
    <w:p w:rsidR="009E26DE" w:rsidRDefault="009E26DE" w:rsidP="005A2DD5">
      <w:pPr>
        <w:pStyle w:val="Akapitzlist"/>
        <w:numPr>
          <w:ilvl w:val="1"/>
          <w:numId w:val="44"/>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Zamawiający zatrzymuje wadium wraz z odsetkami, jeżeli wykonawca, którego oferta została wybrana:</w:t>
      </w:r>
    </w:p>
    <w:p w:rsidR="009E26DE" w:rsidRDefault="009E26DE" w:rsidP="002A4A09">
      <w:pPr>
        <w:pStyle w:val="Akapitzlist"/>
        <w:numPr>
          <w:ilvl w:val="1"/>
          <w:numId w:val="13"/>
        </w:numPr>
        <w:tabs>
          <w:tab w:val="left" w:pos="709"/>
        </w:tabs>
        <w:spacing w:before="0" w:after="0" w:line="276" w:lineRule="auto"/>
        <w:ind w:left="851" w:hanging="284"/>
        <w:rPr>
          <w:rFonts w:ascii="Cambria" w:hAnsi="Cambria" w:cs="Arial"/>
          <w:color w:val="000000"/>
          <w:sz w:val="24"/>
          <w:szCs w:val="24"/>
        </w:rPr>
      </w:pPr>
      <w:r w:rsidRPr="009E26DE">
        <w:rPr>
          <w:rFonts w:ascii="Cambria" w:hAnsi="Cambria" w:cs="Arial"/>
          <w:color w:val="000000"/>
          <w:sz w:val="24"/>
          <w:szCs w:val="24"/>
        </w:rPr>
        <w:t xml:space="preserve">odmówił podpisania umowy w sprawie zamówienia publicznego </w:t>
      </w:r>
      <w:r w:rsidR="002A4A09">
        <w:rPr>
          <w:rFonts w:ascii="Cambria" w:hAnsi="Cambria" w:cs="Arial"/>
          <w:color w:val="000000"/>
          <w:sz w:val="24"/>
          <w:szCs w:val="24"/>
        </w:rPr>
        <w:br/>
      </w:r>
      <w:r w:rsidRPr="009E26DE">
        <w:rPr>
          <w:rFonts w:ascii="Cambria" w:hAnsi="Cambria" w:cs="Arial"/>
          <w:color w:val="000000"/>
          <w:sz w:val="24"/>
          <w:szCs w:val="24"/>
        </w:rPr>
        <w:t>na warunkach określonych w ofercie,</w:t>
      </w:r>
    </w:p>
    <w:p w:rsidR="00D776A5" w:rsidRPr="009E26DE" w:rsidRDefault="00D776A5" w:rsidP="002A4A09">
      <w:pPr>
        <w:pStyle w:val="Akapitzlist"/>
        <w:numPr>
          <w:ilvl w:val="1"/>
          <w:numId w:val="13"/>
        </w:numPr>
        <w:tabs>
          <w:tab w:val="left" w:pos="709"/>
        </w:tabs>
        <w:spacing w:before="0" w:after="0" w:line="276" w:lineRule="auto"/>
        <w:ind w:left="851" w:hanging="284"/>
        <w:rPr>
          <w:rFonts w:ascii="Cambria" w:hAnsi="Cambria" w:cs="Arial"/>
          <w:color w:val="000000"/>
          <w:sz w:val="24"/>
          <w:szCs w:val="24"/>
        </w:rPr>
      </w:pPr>
      <w:r w:rsidRPr="00D776A5">
        <w:rPr>
          <w:rFonts w:ascii="Cambria" w:hAnsi="Cambria" w:cs="Arial"/>
          <w:color w:val="000000"/>
          <w:sz w:val="24"/>
          <w:szCs w:val="24"/>
        </w:rPr>
        <w:t>nie wniósł wymaganego zabezpieczenia należytego wykonania umowy,</w:t>
      </w:r>
    </w:p>
    <w:p w:rsidR="009E26DE" w:rsidRDefault="009E26DE" w:rsidP="002A4A09">
      <w:pPr>
        <w:pStyle w:val="Akapitzlist"/>
        <w:numPr>
          <w:ilvl w:val="1"/>
          <w:numId w:val="13"/>
        </w:numPr>
        <w:tabs>
          <w:tab w:val="left" w:pos="709"/>
        </w:tabs>
        <w:spacing w:before="0" w:after="0" w:line="276" w:lineRule="auto"/>
        <w:ind w:left="851" w:hanging="284"/>
        <w:rPr>
          <w:rFonts w:ascii="Cambria" w:hAnsi="Cambria" w:cs="Arial"/>
          <w:color w:val="000000"/>
          <w:sz w:val="24"/>
          <w:szCs w:val="24"/>
        </w:rPr>
      </w:pPr>
      <w:r w:rsidRPr="009E26DE">
        <w:rPr>
          <w:rFonts w:ascii="Cambria" w:hAnsi="Cambria" w:cs="Arial"/>
          <w:color w:val="000000"/>
          <w:sz w:val="24"/>
          <w:szCs w:val="24"/>
        </w:rPr>
        <w:lastRenderedPageBreak/>
        <w:t xml:space="preserve">zawarcie umowy w sprawie zamówienia publicznego stało się niemożliwe </w:t>
      </w:r>
      <w:r w:rsidR="002A4A09">
        <w:rPr>
          <w:rFonts w:ascii="Cambria" w:hAnsi="Cambria" w:cs="Arial"/>
          <w:color w:val="000000"/>
          <w:sz w:val="24"/>
          <w:szCs w:val="24"/>
        </w:rPr>
        <w:br/>
      </w:r>
      <w:r w:rsidRPr="009E26DE">
        <w:rPr>
          <w:rFonts w:ascii="Cambria" w:hAnsi="Cambria" w:cs="Arial"/>
          <w:color w:val="000000"/>
          <w:sz w:val="24"/>
          <w:szCs w:val="24"/>
        </w:rPr>
        <w:t>z przyczyn leżących po stronie wykonawcy.</w:t>
      </w:r>
    </w:p>
    <w:p w:rsidR="00656F64" w:rsidRPr="00642C61" w:rsidRDefault="009E26DE" w:rsidP="005A2DD5">
      <w:pPr>
        <w:pStyle w:val="Akapitzlist"/>
        <w:numPr>
          <w:ilvl w:val="1"/>
          <w:numId w:val="44"/>
        </w:numPr>
        <w:tabs>
          <w:tab w:val="left" w:pos="709"/>
        </w:tabs>
        <w:spacing w:before="0" w:after="0" w:line="276" w:lineRule="auto"/>
        <w:ind w:left="708" w:hanging="709"/>
        <w:rPr>
          <w:rFonts w:ascii="Cambria" w:hAnsi="Cambria" w:cs="Arial"/>
          <w:color w:val="000000"/>
          <w:sz w:val="24"/>
          <w:szCs w:val="24"/>
        </w:rPr>
      </w:pPr>
      <w:r w:rsidRPr="009E26DE">
        <w:rPr>
          <w:rFonts w:ascii="Cambria" w:hAnsi="Cambria" w:cs="Arial"/>
          <w:color w:val="000000"/>
          <w:sz w:val="24"/>
          <w:szCs w:val="24"/>
        </w:rPr>
        <w:t>Zasady wnoszenia wadium określone w niniejszym Rozdziale dotyczą również przedłużania ważności wadium oraz wnoszenia nowego wadium w przypadkach określonych w ustawie.</w:t>
      </w:r>
    </w:p>
    <w:tbl>
      <w:tblPr>
        <w:tblW w:w="0" w:type="auto"/>
        <w:tblInd w:w="108" w:type="dxa"/>
        <w:tblBorders>
          <w:bottom w:val="single" w:sz="4" w:space="0" w:color="auto"/>
        </w:tblBorders>
        <w:tblLook w:val="04A0"/>
      </w:tblPr>
      <w:tblGrid>
        <w:gridCol w:w="9102"/>
      </w:tblGrid>
      <w:tr w:rsidR="003B07E9" w:rsidRPr="00EB1AA9" w:rsidTr="009F087A">
        <w:tc>
          <w:tcPr>
            <w:tcW w:w="9102" w:type="dxa"/>
            <w:shd w:val="clear" w:color="auto" w:fill="auto"/>
          </w:tcPr>
          <w:p w:rsidR="003B07E9" w:rsidRPr="00066C26" w:rsidRDefault="003B07E9"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Rozdział 7</w:t>
            </w:r>
          </w:p>
          <w:p w:rsidR="003B07E9" w:rsidRPr="00EB1AA9" w:rsidRDefault="003B07E9" w:rsidP="00B32AFD">
            <w:pPr>
              <w:suppressAutoHyphens/>
              <w:spacing w:line="276" w:lineRule="auto"/>
              <w:contextualSpacing/>
              <w:jc w:val="center"/>
              <w:textAlignment w:val="baseline"/>
              <w:rPr>
                <w:rFonts w:ascii="Cambria" w:hAnsi="Cambria"/>
                <w:color w:val="000000"/>
              </w:rPr>
            </w:pPr>
            <w:r w:rsidRPr="00204C4B">
              <w:rPr>
                <w:rFonts w:ascii="Cambria" w:hAnsi="Cambria"/>
                <w:b/>
                <w:color w:val="000000"/>
                <w:sz w:val="26"/>
                <w:szCs w:val="26"/>
              </w:rPr>
              <w:t>OPIS SPOSOBU PRZYGOTOWANIA OFERTY</w:t>
            </w:r>
          </w:p>
        </w:tc>
      </w:tr>
    </w:tbl>
    <w:p w:rsidR="003B07E9" w:rsidRPr="000B70B2" w:rsidRDefault="003B07E9" w:rsidP="00B32AFD">
      <w:pPr>
        <w:widowControl w:val="0"/>
        <w:spacing w:line="276" w:lineRule="auto"/>
        <w:ind w:left="709"/>
        <w:jc w:val="both"/>
        <w:outlineLvl w:val="3"/>
        <w:rPr>
          <w:rFonts w:ascii="Cambria" w:hAnsi="Cambria" w:cs="Arial"/>
          <w:bCs/>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B7D0E" w:rsidRPr="008B7D0E" w:rsidRDefault="008B7D0E"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A52CF3" w:rsidRPr="006E5F5C" w:rsidRDefault="00D776A5" w:rsidP="00A52CF3">
      <w:pPr>
        <w:widowControl w:val="0"/>
        <w:numPr>
          <w:ilvl w:val="1"/>
          <w:numId w:val="4"/>
        </w:numPr>
        <w:spacing w:line="276" w:lineRule="auto"/>
        <w:jc w:val="both"/>
        <w:outlineLvl w:val="3"/>
        <w:rPr>
          <w:rFonts w:ascii="Cambria" w:hAnsi="Cambria" w:cs="Arial"/>
          <w:bCs/>
        </w:rPr>
      </w:pPr>
      <w:r w:rsidRPr="00D776A5">
        <w:rPr>
          <w:rFonts w:ascii="Cambria" w:hAnsi="Cambria" w:cs="Arial"/>
          <w:b/>
          <w:bCs/>
        </w:rPr>
        <w:t>Wykonawca może złożyć jedną ofertę</w:t>
      </w:r>
      <w:r w:rsidRPr="00D776A5">
        <w:rPr>
          <w:rFonts w:ascii="Cambria" w:hAnsi="Cambria" w:cs="Arial"/>
          <w:bCs/>
        </w:rPr>
        <w:t>. Złożenie więcej niż jednej oferty spowoduje odrzucenie wszystkich ofert złożonych przez wykonawcę.</w:t>
      </w:r>
    </w:p>
    <w:p w:rsidR="008B7D0E" w:rsidRPr="00236881" w:rsidRDefault="008B7D0E" w:rsidP="00B32AFD">
      <w:pPr>
        <w:widowControl w:val="0"/>
        <w:numPr>
          <w:ilvl w:val="1"/>
          <w:numId w:val="4"/>
        </w:numPr>
        <w:spacing w:line="276" w:lineRule="auto"/>
        <w:jc w:val="both"/>
        <w:outlineLvl w:val="3"/>
        <w:rPr>
          <w:rFonts w:ascii="Cambria" w:hAnsi="Cambria" w:cs="Arial"/>
          <w:bCs/>
        </w:rPr>
      </w:pPr>
      <w:r w:rsidRPr="00236881">
        <w:rPr>
          <w:rFonts w:ascii="Cambria" w:hAnsi="Cambria" w:cs="Arial"/>
          <w:bCs/>
        </w:rPr>
        <w:t xml:space="preserve">Zamawiający </w:t>
      </w:r>
      <w:r w:rsidR="00D776A5" w:rsidRPr="00D776A5">
        <w:rPr>
          <w:rFonts w:ascii="Cambria" w:hAnsi="Cambria" w:cs="Arial"/>
          <w:b/>
          <w:bCs/>
          <w:u w:val="single"/>
        </w:rPr>
        <w:t xml:space="preserve">nie </w:t>
      </w:r>
      <w:r w:rsidRPr="00D776A5">
        <w:rPr>
          <w:rFonts w:ascii="Cambria" w:hAnsi="Cambria" w:cs="Arial"/>
          <w:b/>
          <w:bCs/>
          <w:u w:val="single"/>
        </w:rPr>
        <w:t>dopuszcza</w:t>
      </w:r>
      <w:r w:rsidR="000C7E05">
        <w:rPr>
          <w:rFonts w:ascii="Cambria" w:hAnsi="Cambria" w:cs="Arial"/>
          <w:bCs/>
        </w:rPr>
        <w:t xml:space="preserve"> możliwość</w:t>
      </w:r>
      <w:r w:rsidRPr="00236881">
        <w:rPr>
          <w:rFonts w:ascii="Cambria" w:hAnsi="Cambria" w:cs="Arial"/>
          <w:bCs/>
        </w:rPr>
        <w:t xml:space="preserve"> składania </w:t>
      </w:r>
      <w:r w:rsidRPr="004437F4">
        <w:rPr>
          <w:rFonts w:ascii="Cambria" w:hAnsi="Cambria" w:cs="Arial"/>
          <w:b/>
          <w:bCs/>
        </w:rPr>
        <w:t>ofert częściowych</w:t>
      </w:r>
      <w:r w:rsidRPr="00236881">
        <w:rPr>
          <w:rFonts w:ascii="Cambria" w:hAnsi="Cambria" w:cs="Arial"/>
          <w:bCs/>
        </w:rPr>
        <w:t>.</w:t>
      </w:r>
    </w:p>
    <w:p w:rsidR="008B7D0E" w:rsidRPr="00236881" w:rsidRDefault="008B7D0E" w:rsidP="00B32AFD">
      <w:pPr>
        <w:widowControl w:val="0"/>
        <w:numPr>
          <w:ilvl w:val="1"/>
          <w:numId w:val="4"/>
        </w:numPr>
        <w:spacing w:line="276" w:lineRule="auto"/>
        <w:jc w:val="both"/>
        <w:outlineLvl w:val="3"/>
        <w:rPr>
          <w:rFonts w:ascii="Cambria" w:hAnsi="Cambria" w:cs="Arial"/>
          <w:bCs/>
        </w:rPr>
      </w:pPr>
      <w:r w:rsidRPr="00236881">
        <w:rPr>
          <w:rFonts w:ascii="Cambria" w:hAnsi="Cambria" w:cs="Arial"/>
          <w:bCs/>
        </w:rPr>
        <w:t xml:space="preserve">Zamawiający </w:t>
      </w:r>
      <w:r w:rsidRPr="00A52CF3">
        <w:rPr>
          <w:rFonts w:ascii="Cambria" w:hAnsi="Cambria" w:cs="Arial"/>
          <w:b/>
          <w:bCs/>
          <w:u w:val="single"/>
        </w:rPr>
        <w:t>nie dopuszcza</w:t>
      </w:r>
      <w:r w:rsidRPr="00236881">
        <w:rPr>
          <w:rFonts w:ascii="Cambria" w:hAnsi="Cambria" w:cs="Arial"/>
          <w:bCs/>
        </w:rPr>
        <w:t xml:space="preserve"> możliwości złożenia </w:t>
      </w:r>
      <w:r w:rsidRPr="004437F4">
        <w:rPr>
          <w:rFonts w:ascii="Cambria" w:hAnsi="Cambria" w:cs="Arial"/>
          <w:b/>
          <w:bCs/>
        </w:rPr>
        <w:t>oferty wariantowej</w:t>
      </w:r>
      <w:r w:rsidRPr="00236881">
        <w:rPr>
          <w:rFonts w:ascii="Cambria" w:hAnsi="Cambria" w:cs="Arial"/>
          <w:bCs/>
        </w:rPr>
        <w:t>.</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
          <w:bCs/>
        </w:rPr>
        <w:t>Oferta musi być sporządzona z zachowaniem formy pisemnej pod rygorem nieważności</w:t>
      </w:r>
      <w:r w:rsidRPr="008B7D0E">
        <w:rPr>
          <w:rFonts w:ascii="Cambria" w:hAnsi="Cambria" w:cs="Arial"/>
          <w:bCs/>
        </w:rPr>
        <w:t>.</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Treść oferty musi być zgodna z treścią SIWZ.</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Oferta wraz z załącznikami musi być sporządzona czytelnie.</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Wszelkie zmiany naniesione przez wykonawcę w treści oferty po jej sporządzeniu muszą być parafowane przez wykonawcę.</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Oferta musi być podpisana przez wykonawcę, tj. osobę (osoby) reprezentującą wykonawcę, zgodnie z zasadami reprezentacji wskazanymi we właściwym rejestrze lub osobę (osoby) upoważnioną do reprezentowania wykonawcy.</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Oferta wraz z załącznikami musi być sporządzona w języku polskim. Każdy dokument składający się na ofertę lub złożony wraz z ofertą sporządzony w języku innym niż polski musi być złożony wraz z tłumaczeniem na język polski.</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Wykonawca ponosi wszelkie koszty związane z przygotowaniem i złożeniem oferty</w:t>
      </w:r>
      <w:r>
        <w:rPr>
          <w:rFonts w:ascii="Cambria" w:hAnsi="Cambria" w:cs="Arial"/>
          <w:bCs/>
        </w:rPr>
        <w:t>.</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Zaleca się, aby strony oferty były trwale ze sobą połączone i kolejno ponumerowane.</w:t>
      </w:r>
    </w:p>
    <w:p w:rsid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Zaleca się, aby każda strona oferty zawierająca jakąkolwiek treść była podpisana lub parafowana przez wykonawcę.</w:t>
      </w:r>
    </w:p>
    <w:p w:rsidR="008B7D0E" w:rsidRPr="008B7D0E" w:rsidRDefault="008B7D0E" w:rsidP="00B32AFD">
      <w:pPr>
        <w:widowControl w:val="0"/>
        <w:numPr>
          <w:ilvl w:val="1"/>
          <w:numId w:val="4"/>
        </w:numPr>
        <w:spacing w:line="276" w:lineRule="auto"/>
        <w:jc w:val="both"/>
        <w:outlineLvl w:val="3"/>
        <w:rPr>
          <w:rFonts w:ascii="Cambria" w:hAnsi="Cambria" w:cs="Arial"/>
          <w:bCs/>
        </w:rPr>
      </w:pPr>
      <w:r w:rsidRPr="008B7D0E">
        <w:rPr>
          <w:rFonts w:ascii="Cambria" w:hAnsi="Cambria" w:cs="Arial"/>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8B7D0E">
        <w:rPr>
          <w:rFonts w:ascii="Cambria" w:hAnsi="Cambria" w:cs="Arial"/>
          <w:bCs/>
          <w:i/>
        </w:rPr>
        <w:t xml:space="preserve">„Informacje stanowiące tajemnicę przedsiębiorstwa w rozumieniu art. 11 ust. 4 ustawy z dnia 16 kwietnia </w:t>
      </w:r>
      <w:r w:rsidRPr="008B7D0E">
        <w:rPr>
          <w:rFonts w:ascii="Cambria" w:hAnsi="Cambria" w:cs="Arial"/>
          <w:bCs/>
          <w:i/>
        </w:rPr>
        <w:lastRenderedPageBreak/>
        <w:t>1993 o zwalczaniu nieuczciwej konkurencji”</w:t>
      </w:r>
      <w:r w:rsidRPr="008B7D0E">
        <w:rPr>
          <w:rFonts w:ascii="Cambria" w:hAnsi="Cambria" w:cs="Arial"/>
          <w:bCs/>
        </w:rPr>
        <w:t>.</w:t>
      </w:r>
    </w:p>
    <w:p w:rsidR="003B07E9" w:rsidRDefault="008B7D0E" w:rsidP="00B32AFD">
      <w:pPr>
        <w:pStyle w:val="Akapitzlist"/>
        <w:autoSpaceDE w:val="0"/>
        <w:autoSpaceDN w:val="0"/>
        <w:adjustRightInd w:val="0"/>
        <w:spacing w:before="0" w:after="0" w:line="276" w:lineRule="auto"/>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8B7D0E" w:rsidRPr="008B7D0E" w:rsidRDefault="008B7D0E" w:rsidP="00F83AAA">
      <w:pPr>
        <w:pStyle w:val="Akapitzlist"/>
        <w:numPr>
          <w:ilvl w:val="2"/>
          <w:numId w:val="14"/>
        </w:numPr>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ma charakter techniczny, technologiczny, organizacyjny przedsiębiorstwa lub jest to inna informacja mająca wartość gospodarczą,</w:t>
      </w:r>
    </w:p>
    <w:p w:rsidR="008B7D0E" w:rsidRPr="008B7D0E" w:rsidRDefault="008B7D0E" w:rsidP="00F83AAA">
      <w:pPr>
        <w:pStyle w:val="Akapitzlist"/>
        <w:numPr>
          <w:ilvl w:val="2"/>
          <w:numId w:val="14"/>
        </w:numPr>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nie została ujawniona do wiadomości publicznej,</w:t>
      </w:r>
    </w:p>
    <w:p w:rsidR="008B7D0E" w:rsidRPr="008B7D0E" w:rsidRDefault="008B7D0E" w:rsidP="00F83AAA">
      <w:pPr>
        <w:pStyle w:val="Akapitzlist"/>
        <w:numPr>
          <w:ilvl w:val="2"/>
          <w:numId w:val="14"/>
        </w:numPr>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podjęto w stosunku do niej niezbędne działania w celu zachowania poufności.</w:t>
      </w:r>
    </w:p>
    <w:p w:rsidR="008B7D0E" w:rsidRPr="008B7D0E" w:rsidRDefault="008B7D0E" w:rsidP="00B32AFD">
      <w:pPr>
        <w:pStyle w:val="Akapitzlist"/>
        <w:autoSpaceDE w:val="0"/>
        <w:autoSpaceDN w:val="0"/>
        <w:adjustRightInd w:val="0"/>
        <w:spacing w:before="0" w:after="0" w:line="276" w:lineRule="auto"/>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Zaleca się, aby informacje stanowiące tajemnicę przedsiębiorstwa były trwale spięte i oddzielone od pozostałej (jawnej) części oferty.</w:t>
      </w:r>
    </w:p>
    <w:p w:rsidR="008B7D0E" w:rsidRDefault="008B7D0E" w:rsidP="00B32AFD">
      <w:pPr>
        <w:pStyle w:val="Akapitzlist"/>
        <w:autoSpaceDE w:val="0"/>
        <w:autoSpaceDN w:val="0"/>
        <w:adjustRightInd w:val="0"/>
        <w:spacing w:before="0" w:after="0" w:line="276" w:lineRule="auto"/>
        <w:rPr>
          <w:rFonts w:ascii="Cambria" w:eastAsia="Calibri" w:hAnsi="Cambria" w:cs="Arial"/>
          <w:bCs/>
          <w:color w:val="000000"/>
          <w:sz w:val="24"/>
          <w:szCs w:val="24"/>
          <w:lang w:eastAsia="en-US"/>
        </w:rPr>
      </w:pPr>
      <w:r w:rsidRPr="008B7D0E">
        <w:rPr>
          <w:rFonts w:ascii="Cambria" w:eastAsia="Calibri" w:hAnsi="Cambria" w:cs="Arial"/>
          <w:bCs/>
          <w:color w:val="000000"/>
          <w:sz w:val="24"/>
          <w:szCs w:val="24"/>
          <w:lang w:eastAsia="en-US"/>
        </w:rPr>
        <w:t>Wykonawca nie może zastrzec informacji, o których mowa w art. 86 ust. 4 ustawy.</w:t>
      </w:r>
    </w:p>
    <w:p w:rsidR="008B7D0E" w:rsidRPr="00721BD3" w:rsidRDefault="008B7D0E" w:rsidP="00B32AFD">
      <w:pPr>
        <w:widowControl w:val="0"/>
        <w:numPr>
          <w:ilvl w:val="1"/>
          <w:numId w:val="4"/>
        </w:numPr>
        <w:spacing w:line="276" w:lineRule="auto"/>
        <w:jc w:val="both"/>
        <w:outlineLvl w:val="3"/>
        <w:rPr>
          <w:rFonts w:ascii="Cambria" w:hAnsi="Cambria" w:cs="Arial"/>
          <w:b/>
          <w:bCs/>
          <w:u w:val="single"/>
        </w:rPr>
      </w:pPr>
      <w:r w:rsidRPr="00721BD3">
        <w:rPr>
          <w:rFonts w:ascii="Cambria" w:hAnsi="Cambria" w:cs="Arial"/>
          <w:b/>
          <w:bCs/>
          <w:u w:val="single"/>
        </w:rPr>
        <w:t>Oferta musi zawierać:</w:t>
      </w:r>
    </w:p>
    <w:p w:rsidR="00793FFA" w:rsidRPr="00EE1DD8" w:rsidRDefault="008B7D0E" w:rsidP="00F83AAA">
      <w:pPr>
        <w:pStyle w:val="Akapitzlist"/>
        <w:numPr>
          <w:ilvl w:val="0"/>
          <w:numId w:val="15"/>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EE1DD8">
        <w:rPr>
          <w:rFonts w:ascii="Cambria" w:eastAsia="Calibri" w:hAnsi="Cambria" w:cs="Arial"/>
          <w:bCs/>
          <w:color w:val="000000"/>
          <w:sz w:val="24"/>
          <w:szCs w:val="24"/>
          <w:lang w:eastAsia="en-US"/>
        </w:rPr>
        <w:t xml:space="preserve">Formularz </w:t>
      </w:r>
      <w:r w:rsidR="00721BD3" w:rsidRPr="00EE1DD8">
        <w:rPr>
          <w:rFonts w:ascii="Cambria" w:eastAsia="Calibri" w:hAnsi="Cambria" w:cs="Arial"/>
          <w:bCs/>
          <w:color w:val="000000"/>
          <w:sz w:val="24"/>
          <w:szCs w:val="24"/>
          <w:lang w:eastAsia="en-US"/>
        </w:rPr>
        <w:t>o</w:t>
      </w:r>
      <w:r w:rsidRPr="00EE1DD8">
        <w:rPr>
          <w:rFonts w:ascii="Cambria" w:eastAsia="Calibri" w:hAnsi="Cambria" w:cs="Arial"/>
          <w:bCs/>
          <w:color w:val="000000"/>
          <w:sz w:val="24"/>
          <w:szCs w:val="24"/>
          <w:lang w:eastAsia="en-US"/>
        </w:rPr>
        <w:t>fertowy sporządzony i wypełniony według wzoru stanowiącego</w:t>
      </w:r>
      <w:r w:rsidRPr="00EE1DD8">
        <w:rPr>
          <w:rFonts w:ascii="Cambria" w:eastAsia="Calibri" w:hAnsi="Cambria" w:cs="Arial"/>
          <w:b/>
          <w:bCs/>
          <w:color w:val="000000"/>
          <w:sz w:val="24"/>
          <w:szCs w:val="24"/>
          <w:lang w:eastAsia="en-US"/>
        </w:rPr>
        <w:t xml:space="preserve"> </w:t>
      </w:r>
      <w:r w:rsidR="00B716CF" w:rsidRPr="00EE1DD8">
        <w:rPr>
          <w:rFonts w:ascii="Cambria" w:eastAsia="Calibri" w:hAnsi="Cambria" w:cs="Arial"/>
          <w:b/>
          <w:bCs/>
          <w:color w:val="000000"/>
          <w:sz w:val="24"/>
          <w:szCs w:val="24"/>
          <w:lang w:eastAsia="en-US"/>
        </w:rPr>
        <w:t>Z</w:t>
      </w:r>
      <w:r w:rsidRPr="00EE1DD8">
        <w:rPr>
          <w:rFonts w:ascii="Cambria" w:eastAsia="Calibri" w:hAnsi="Cambria" w:cs="Arial"/>
          <w:b/>
          <w:bCs/>
          <w:color w:val="000000"/>
          <w:sz w:val="24"/>
          <w:szCs w:val="24"/>
          <w:lang w:eastAsia="en-US"/>
        </w:rPr>
        <w:t xml:space="preserve">ałącznik </w:t>
      </w:r>
      <w:r w:rsidR="00B716CF" w:rsidRPr="00EE1DD8">
        <w:rPr>
          <w:rFonts w:ascii="Cambria" w:eastAsia="Calibri" w:hAnsi="Cambria" w:cs="Arial"/>
          <w:b/>
          <w:bCs/>
          <w:color w:val="000000"/>
          <w:sz w:val="24"/>
          <w:szCs w:val="24"/>
          <w:lang w:eastAsia="en-US"/>
        </w:rPr>
        <w:t>N</w:t>
      </w:r>
      <w:r w:rsidRPr="00EE1DD8">
        <w:rPr>
          <w:rFonts w:ascii="Cambria" w:eastAsia="Calibri" w:hAnsi="Cambria" w:cs="Arial"/>
          <w:b/>
          <w:bCs/>
          <w:color w:val="000000"/>
          <w:sz w:val="24"/>
          <w:szCs w:val="24"/>
          <w:lang w:eastAsia="en-US"/>
        </w:rPr>
        <w:t xml:space="preserve">r </w:t>
      </w:r>
      <w:r w:rsidR="00A22620" w:rsidRPr="00EE1DD8">
        <w:rPr>
          <w:rFonts w:ascii="Cambria" w:eastAsia="Calibri" w:hAnsi="Cambria" w:cs="Arial"/>
          <w:b/>
          <w:bCs/>
          <w:color w:val="000000"/>
          <w:sz w:val="24"/>
          <w:szCs w:val="24"/>
          <w:lang w:eastAsia="en-US"/>
        </w:rPr>
        <w:t>3</w:t>
      </w:r>
      <w:r w:rsidRPr="00EE1DD8">
        <w:rPr>
          <w:rFonts w:ascii="Cambria" w:eastAsia="Calibri" w:hAnsi="Cambria" w:cs="Arial"/>
          <w:b/>
          <w:bCs/>
          <w:color w:val="000000"/>
          <w:sz w:val="24"/>
          <w:szCs w:val="24"/>
          <w:lang w:eastAsia="en-US"/>
        </w:rPr>
        <w:t xml:space="preserve"> do SIWZ</w:t>
      </w:r>
      <w:r w:rsidR="00626B8A" w:rsidRPr="00EE1DD8">
        <w:rPr>
          <w:rFonts w:ascii="Cambria" w:eastAsia="Calibri" w:hAnsi="Cambria" w:cs="Arial"/>
          <w:bCs/>
          <w:color w:val="000000"/>
          <w:sz w:val="24"/>
          <w:szCs w:val="24"/>
          <w:lang w:eastAsia="en-US"/>
        </w:rPr>
        <w:t>,</w:t>
      </w:r>
    </w:p>
    <w:p w:rsidR="00626B8A" w:rsidRPr="00EE1DD8" w:rsidRDefault="00626B8A" w:rsidP="00F83AAA">
      <w:pPr>
        <w:pStyle w:val="Akapitzlist"/>
        <w:numPr>
          <w:ilvl w:val="0"/>
          <w:numId w:val="15"/>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EE1DD8">
        <w:rPr>
          <w:rFonts w:ascii="Cambria" w:eastAsia="Calibri" w:hAnsi="Cambria" w:cs="Arial"/>
          <w:bCs/>
          <w:color w:val="000000"/>
          <w:sz w:val="24"/>
          <w:szCs w:val="24"/>
          <w:lang w:eastAsia="en-US"/>
        </w:rPr>
        <w:t xml:space="preserve">Oświadczenia, o których mowa w pkt 5.1 SIWZ według wzorów stanowiących odpowiednio </w:t>
      </w:r>
      <w:r w:rsidRPr="00EE1DD8">
        <w:rPr>
          <w:rFonts w:ascii="Cambria" w:eastAsia="Calibri" w:hAnsi="Cambria" w:cs="Arial"/>
          <w:b/>
          <w:bCs/>
          <w:color w:val="000000"/>
          <w:sz w:val="24"/>
          <w:szCs w:val="24"/>
          <w:lang w:eastAsia="en-US"/>
        </w:rPr>
        <w:t xml:space="preserve">Załącznik nr </w:t>
      </w:r>
      <w:r w:rsidR="00EE1DD8" w:rsidRPr="00EE1DD8">
        <w:rPr>
          <w:rFonts w:ascii="Cambria" w:eastAsia="Calibri" w:hAnsi="Cambria" w:cs="Arial"/>
          <w:b/>
          <w:bCs/>
          <w:color w:val="000000"/>
          <w:sz w:val="24"/>
          <w:szCs w:val="24"/>
          <w:lang w:eastAsia="en-US"/>
        </w:rPr>
        <w:t>4</w:t>
      </w:r>
      <w:r w:rsidRPr="00EE1DD8">
        <w:rPr>
          <w:rFonts w:ascii="Cambria" w:eastAsia="Calibri" w:hAnsi="Cambria" w:cs="Arial"/>
          <w:b/>
          <w:bCs/>
          <w:color w:val="000000"/>
          <w:sz w:val="24"/>
          <w:szCs w:val="24"/>
          <w:lang w:eastAsia="en-US"/>
        </w:rPr>
        <w:t xml:space="preserve"> i </w:t>
      </w:r>
      <w:r w:rsidR="00EE1DD8" w:rsidRPr="00EE1DD8">
        <w:rPr>
          <w:rFonts w:ascii="Cambria" w:eastAsia="Calibri" w:hAnsi="Cambria" w:cs="Arial"/>
          <w:b/>
          <w:bCs/>
          <w:color w:val="000000"/>
          <w:sz w:val="24"/>
          <w:szCs w:val="24"/>
          <w:lang w:eastAsia="en-US"/>
        </w:rPr>
        <w:t>5</w:t>
      </w:r>
      <w:r w:rsidRPr="00EE1DD8">
        <w:rPr>
          <w:rFonts w:ascii="Cambria" w:eastAsia="Calibri" w:hAnsi="Cambria" w:cs="Arial"/>
          <w:b/>
          <w:bCs/>
          <w:color w:val="000000"/>
          <w:sz w:val="24"/>
          <w:szCs w:val="24"/>
          <w:lang w:eastAsia="en-US"/>
        </w:rPr>
        <w:t xml:space="preserve"> do SIWZ</w:t>
      </w:r>
      <w:r w:rsidRPr="00EE1DD8">
        <w:rPr>
          <w:rFonts w:ascii="Cambria" w:eastAsia="Calibri" w:hAnsi="Cambria" w:cs="Arial"/>
          <w:bCs/>
          <w:color w:val="000000"/>
          <w:sz w:val="24"/>
          <w:szCs w:val="24"/>
          <w:lang w:eastAsia="en-US"/>
        </w:rPr>
        <w:t>,</w:t>
      </w:r>
    </w:p>
    <w:p w:rsidR="00626B8A" w:rsidRDefault="00626B8A" w:rsidP="00F83AAA">
      <w:pPr>
        <w:pStyle w:val="Akapitzlist"/>
        <w:numPr>
          <w:ilvl w:val="0"/>
          <w:numId w:val="15"/>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626B8A">
        <w:rPr>
          <w:rFonts w:ascii="Cambria" w:eastAsia="Calibri" w:hAnsi="Cambria" w:cs="Arial"/>
          <w:bCs/>
          <w:color w:val="000000"/>
          <w:sz w:val="24"/>
          <w:szCs w:val="24"/>
          <w:lang w:eastAsia="en-US"/>
        </w:rPr>
        <w:t xml:space="preserve">Pełnomocnictwo do reprezentowania wykonawcy (wykonawców występujących wspólnie), </w:t>
      </w:r>
      <w:r w:rsidRPr="00A52CF3">
        <w:rPr>
          <w:rFonts w:ascii="Cambria" w:eastAsia="Calibri" w:hAnsi="Cambria" w:cs="Arial"/>
          <w:bCs/>
          <w:i/>
          <w:color w:val="000000"/>
          <w:sz w:val="24"/>
          <w:szCs w:val="24"/>
          <w:u w:val="single"/>
          <w:lang w:eastAsia="en-US"/>
        </w:rPr>
        <w:t>o ile ofertę składa pełnomocnik</w:t>
      </w:r>
      <w:r w:rsidRPr="00626B8A">
        <w:rPr>
          <w:rFonts w:ascii="Cambria" w:eastAsia="Calibri" w:hAnsi="Cambria" w:cs="Arial"/>
          <w:bCs/>
          <w:color w:val="000000"/>
          <w:sz w:val="24"/>
          <w:szCs w:val="24"/>
          <w:lang w:eastAsia="en-US"/>
        </w:rPr>
        <w:t>,</w:t>
      </w:r>
    </w:p>
    <w:p w:rsidR="00626B8A" w:rsidRDefault="00626B8A" w:rsidP="00F83AAA">
      <w:pPr>
        <w:pStyle w:val="Akapitzlist"/>
        <w:numPr>
          <w:ilvl w:val="0"/>
          <w:numId w:val="15"/>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626B8A">
        <w:rPr>
          <w:rFonts w:ascii="Cambria" w:eastAsia="Calibri" w:hAnsi="Cambria" w:cs="Arial"/>
          <w:bCs/>
          <w:color w:val="000000"/>
          <w:sz w:val="24"/>
          <w:szCs w:val="24"/>
          <w:lang w:eastAsia="en-US"/>
        </w:rPr>
        <w:t xml:space="preserve">Zobowiązanie podmiotu trzeciego, o którym mowa w pkt 4.5.1 i 4.5.4 SIWZ - </w:t>
      </w:r>
      <w:r w:rsidRPr="00A52CF3">
        <w:rPr>
          <w:rFonts w:ascii="Cambria" w:eastAsia="Calibri" w:hAnsi="Cambria" w:cs="Arial"/>
          <w:bCs/>
          <w:i/>
          <w:color w:val="000000"/>
          <w:sz w:val="24"/>
          <w:szCs w:val="24"/>
          <w:u w:val="single"/>
          <w:lang w:eastAsia="en-US"/>
        </w:rPr>
        <w:t>jeżeli wykonawca polega na zasobach lub sytuacji podmiotu trzeciego</w:t>
      </w:r>
      <w:r w:rsidRPr="00626B8A">
        <w:rPr>
          <w:rFonts w:ascii="Cambria" w:eastAsia="Calibri" w:hAnsi="Cambria" w:cs="Arial"/>
          <w:bCs/>
          <w:color w:val="000000"/>
          <w:sz w:val="24"/>
          <w:szCs w:val="24"/>
          <w:lang w:eastAsia="en-US"/>
        </w:rPr>
        <w:t>.</w:t>
      </w:r>
    </w:p>
    <w:tbl>
      <w:tblPr>
        <w:tblW w:w="0" w:type="auto"/>
        <w:tblInd w:w="108" w:type="dxa"/>
        <w:tblBorders>
          <w:bottom w:val="single" w:sz="4" w:space="0" w:color="auto"/>
        </w:tblBorders>
        <w:tblLook w:val="04A0"/>
      </w:tblPr>
      <w:tblGrid>
        <w:gridCol w:w="8962"/>
      </w:tblGrid>
      <w:tr w:rsidR="00811203" w:rsidRPr="00EB1AA9" w:rsidTr="00482955">
        <w:trPr>
          <w:trHeight w:val="672"/>
        </w:trPr>
        <w:tc>
          <w:tcPr>
            <w:tcW w:w="8962" w:type="dxa"/>
            <w:shd w:val="clear" w:color="auto" w:fill="auto"/>
          </w:tcPr>
          <w:p w:rsidR="00AB4E40" w:rsidRPr="006E5F5C" w:rsidRDefault="00AB4E40" w:rsidP="00AB4E40">
            <w:pPr>
              <w:widowControl w:val="0"/>
              <w:numPr>
                <w:ilvl w:val="1"/>
                <w:numId w:val="4"/>
              </w:numPr>
              <w:autoSpaceDE w:val="0"/>
              <w:autoSpaceDN w:val="0"/>
              <w:adjustRightInd w:val="0"/>
              <w:spacing w:line="276" w:lineRule="auto"/>
              <w:jc w:val="both"/>
              <w:outlineLvl w:val="3"/>
              <w:rPr>
                <w:rFonts w:ascii="Cambria" w:eastAsia="Calibri" w:hAnsi="Cambria" w:cs="Arial"/>
                <w:bCs/>
                <w:lang w:eastAsia="en-US"/>
              </w:rPr>
            </w:pPr>
            <w:r w:rsidRPr="006E5F5C">
              <w:rPr>
                <w:rFonts w:ascii="Cambria" w:hAnsi="Cambria" w:cs="Arial"/>
                <w:bCs/>
              </w:rPr>
              <w:t xml:space="preserve">Ofertę należy umieścić w kopercie/opakowaniu i zabezpieczyć w sposób uniemożliwiający zapoznanie się z jej zawartością bez naruszenia zabezpieczeń przed upływem terminu otwarcia ofert. </w:t>
            </w:r>
            <w:r w:rsidRPr="006E5F5C">
              <w:rPr>
                <w:rFonts w:ascii="Cambria" w:eastAsia="Calibri" w:hAnsi="Cambria" w:cs="Arial"/>
                <w:bCs/>
                <w:lang w:eastAsia="en-US"/>
              </w:rPr>
              <w:t>Na kopercie/opakowaniu (w tym opakowaniu poczty kurierskiej) należy umieścić następujące oznaczenia:</w:t>
            </w:r>
          </w:p>
          <w:p w:rsidR="00AB4E40" w:rsidRPr="006E5F5C" w:rsidRDefault="00AB4E40" w:rsidP="00AB4E40">
            <w:pPr>
              <w:pStyle w:val="Akapitzlist"/>
              <w:numPr>
                <w:ilvl w:val="0"/>
                <w:numId w:val="16"/>
              </w:numPr>
              <w:autoSpaceDE w:val="0"/>
              <w:autoSpaceDN w:val="0"/>
              <w:adjustRightInd w:val="0"/>
              <w:spacing w:line="276" w:lineRule="auto"/>
              <w:ind w:left="1134" w:hanging="425"/>
              <w:rPr>
                <w:rFonts w:ascii="Cambria" w:eastAsia="Calibri" w:hAnsi="Cambria" w:cs="Arial"/>
                <w:bCs/>
                <w:sz w:val="24"/>
                <w:szCs w:val="24"/>
                <w:lang w:eastAsia="en-US"/>
              </w:rPr>
            </w:pPr>
            <w:r w:rsidRPr="006E5F5C">
              <w:rPr>
                <w:rFonts w:ascii="Cambria" w:eastAsia="Calibri" w:hAnsi="Cambria" w:cs="Arial"/>
                <w:bCs/>
                <w:sz w:val="24"/>
                <w:szCs w:val="24"/>
                <w:lang w:eastAsia="en-US"/>
              </w:rPr>
              <w:t>nazwa, adres, numer telefonu i faksu wykonawcy;</w:t>
            </w:r>
          </w:p>
          <w:p w:rsidR="00482955" w:rsidRPr="00482955" w:rsidRDefault="00482955" w:rsidP="00F03D93">
            <w:pPr>
              <w:pStyle w:val="Akapitzlist"/>
              <w:numPr>
                <w:ilvl w:val="0"/>
                <w:numId w:val="16"/>
              </w:numPr>
              <w:autoSpaceDE w:val="0"/>
              <w:autoSpaceDN w:val="0"/>
              <w:adjustRightInd w:val="0"/>
              <w:spacing w:line="276" w:lineRule="auto"/>
              <w:ind w:left="1134" w:hanging="425"/>
              <w:rPr>
                <w:rFonts w:ascii="Cambria" w:eastAsia="Calibri" w:hAnsi="Cambria" w:cs="Arial"/>
                <w:b/>
                <w:bCs/>
                <w:sz w:val="24"/>
                <w:szCs w:val="24"/>
                <w:lang w:eastAsia="en-US"/>
              </w:rPr>
            </w:pPr>
            <w:r w:rsidRPr="00482955">
              <w:rPr>
                <w:rFonts w:ascii="Cambria" w:eastAsia="Calibri" w:hAnsi="Cambria" w:cs="Arial"/>
                <w:b/>
                <w:bCs/>
                <w:sz w:val="24"/>
                <w:szCs w:val="24"/>
                <w:lang w:eastAsia="en-US"/>
              </w:rPr>
              <w:t>Urząd Gminy Piszczac</w:t>
            </w:r>
          </w:p>
          <w:p w:rsidR="00482955" w:rsidRPr="00482955" w:rsidRDefault="00482955" w:rsidP="00482955">
            <w:pPr>
              <w:pStyle w:val="Akapitzlist"/>
              <w:autoSpaceDE w:val="0"/>
              <w:autoSpaceDN w:val="0"/>
              <w:adjustRightInd w:val="0"/>
              <w:spacing w:line="276" w:lineRule="auto"/>
              <w:ind w:left="1134"/>
              <w:rPr>
                <w:rFonts w:ascii="Cambria" w:eastAsia="Calibri" w:hAnsi="Cambria" w:cs="Arial"/>
                <w:b/>
                <w:bCs/>
                <w:sz w:val="24"/>
                <w:szCs w:val="24"/>
                <w:lang w:eastAsia="en-US"/>
              </w:rPr>
            </w:pPr>
            <w:r w:rsidRPr="00482955">
              <w:rPr>
                <w:rFonts w:ascii="Cambria" w:eastAsia="Calibri" w:hAnsi="Cambria" w:cs="Arial"/>
                <w:b/>
                <w:bCs/>
                <w:sz w:val="24"/>
                <w:szCs w:val="24"/>
                <w:lang w:eastAsia="en-US"/>
              </w:rPr>
              <w:t>ul. Włodawska 8, 21-530 Piszczac</w:t>
            </w:r>
          </w:p>
          <w:p w:rsidR="00AB4E40" w:rsidRPr="00482955" w:rsidRDefault="00AB4E40" w:rsidP="00F03D93">
            <w:pPr>
              <w:pStyle w:val="Akapitzlist"/>
              <w:numPr>
                <w:ilvl w:val="0"/>
                <w:numId w:val="16"/>
              </w:numPr>
              <w:autoSpaceDE w:val="0"/>
              <w:autoSpaceDN w:val="0"/>
              <w:adjustRightInd w:val="0"/>
              <w:spacing w:line="276" w:lineRule="auto"/>
              <w:ind w:left="1134" w:hanging="425"/>
              <w:rPr>
                <w:rFonts w:ascii="Cambria" w:eastAsia="Calibri" w:hAnsi="Cambria" w:cs="Arial"/>
                <w:bCs/>
                <w:sz w:val="24"/>
                <w:szCs w:val="24"/>
                <w:lang w:eastAsia="en-US"/>
              </w:rPr>
            </w:pPr>
            <w:r w:rsidRPr="00482955">
              <w:rPr>
                <w:rFonts w:ascii="Cambria" w:eastAsia="Calibri" w:hAnsi="Cambria" w:cs="Arial"/>
                <w:bCs/>
                <w:sz w:val="24"/>
                <w:szCs w:val="24"/>
                <w:lang w:eastAsia="en-US"/>
              </w:rPr>
              <w:t>O</w:t>
            </w:r>
            <w:r w:rsidR="00482955">
              <w:rPr>
                <w:rFonts w:ascii="Cambria" w:eastAsia="Calibri" w:hAnsi="Cambria" w:cs="Arial"/>
                <w:bCs/>
                <w:sz w:val="24"/>
                <w:szCs w:val="24"/>
                <w:lang w:eastAsia="en-US"/>
              </w:rPr>
              <w:t>ferta</w:t>
            </w:r>
            <w:r w:rsidR="00482955" w:rsidRPr="00482955">
              <w:rPr>
                <w:rFonts w:ascii="Cambria" w:eastAsia="Calibri" w:hAnsi="Cambria" w:cs="Arial"/>
                <w:bCs/>
                <w:sz w:val="24"/>
                <w:szCs w:val="24"/>
                <w:lang w:eastAsia="en-US"/>
              </w:rPr>
              <w:t xml:space="preserve"> w przetargu nieograniczonym na </w:t>
            </w:r>
            <w:r w:rsidRPr="00482955">
              <w:rPr>
                <w:rFonts w:ascii="Cambria" w:eastAsia="Calibri" w:hAnsi="Cambria" w:cs="Arial"/>
                <w:b/>
                <w:bCs/>
                <w:sz w:val="24"/>
                <w:szCs w:val="24"/>
                <w:lang w:eastAsia="en-US"/>
              </w:rPr>
              <w:t>„</w:t>
            </w:r>
            <w:r w:rsidR="00482955" w:rsidRPr="00482955">
              <w:rPr>
                <w:rFonts w:ascii="Cambria" w:eastAsia="Calibri" w:hAnsi="Cambria" w:cs="Arial"/>
                <w:b/>
                <w:bCs/>
                <w:sz w:val="24"/>
                <w:szCs w:val="24"/>
                <w:lang w:eastAsia="en-US"/>
              </w:rPr>
              <w:t>Rozbudow</w:t>
            </w:r>
            <w:r w:rsidR="00482955">
              <w:rPr>
                <w:rFonts w:ascii="Cambria" w:eastAsia="Calibri" w:hAnsi="Cambria" w:cs="Arial"/>
                <w:b/>
                <w:bCs/>
                <w:sz w:val="24"/>
                <w:szCs w:val="24"/>
                <w:lang w:eastAsia="en-US"/>
              </w:rPr>
              <w:t>ę</w:t>
            </w:r>
            <w:r w:rsidR="00482955" w:rsidRPr="00482955">
              <w:rPr>
                <w:rFonts w:ascii="Cambria" w:eastAsia="Calibri" w:hAnsi="Cambria" w:cs="Arial"/>
                <w:b/>
                <w:bCs/>
                <w:sz w:val="24"/>
                <w:szCs w:val="24"/>
                <w:lang w:eastAsia="en-US"/>
              </w:rPr>
              <w:t xml:space="preserve"> i modernizacj</w:t>
            </w:r>
            <w:r w:rsidR="00482955">
              <w:rPr>
                <w:rFonts w:ascii="Cambria" w:eastAsia="Calibri" w:hAnsi="Cambria" w:cs="Arial"/>
                <w:b/>
                <w:bCs/>
                <w:sz w:val="24"/>
                <w:szCs w:val="24"/>
                <w:lang w:eastAsia="en-US"/>
              </w:rPr>
              <w:t>ę</w:t>
            </w:r>
            <w:r w:rsidR="00482955" w:rsidRPr="00482955">
              <w:rPr>
                <w:rFonts w:ascii="Cambria" w:eastAsia="Calibri" w:hAnsi="Cambria" w:cs="Arial"/>
                <w:b/>
                <w:bCs/>
                <w:sz w:val="24"/>
                <w:szCs w:val="24"/>
                <w:lang w:eastAsia="en-US"/>
              </w:rPr>
              <w:t xml:space="preserve"> systemu wodno </w:t>
            </w:r>
            <w:r w:rsidR="00482955">
              <w:rPr>
                <w:rFonts w:ascii="Cambria" w:eastAsia="Calibri" w:hAnsi="Cambria" w:cs="Arial"/>
                <w:b/>
                <w:bCs/>
                <w:sz w:val="24"/>
                <w:szCs w:val="24"/>
                <w:lang w:eastAsia="en-US"/>
              </w:rPr>
              <w:t>–</w:t>
            </w:r>
            <w:r w:rsidR="00482955" w:rsidRPr="00482955">
              <w:rPr>
                <w:rFonts w:ascii="Cambria" w:eastAsia="Calibri" w:hAnsi="Cambria" w:cs="Arial"/>
                <w:b/>
                <w:bCs/>
                <w:sz w:val="24"/>
                <w:szCs w:val="24"/>
                <w:lang w:eastAsia="en-US"/>
              </w:rPr>
              <w:t xml:space="preserve"> kanalizacyjnego</w:t>
            </w:r>
            <w:r w:rsidR="00482955">
              <w:rPr>
                <w:rFonts w:ascii="Cambria" w:eastAsia="Calibri" w:hAnsi="Cambria" w:cs="Arial"/>
                <w:b/>
                <w:bCs/>
                <w:sz w:val="24"/>
                <w:szCs w:val="24"/>
                <w:lang w:eastAsia="en-US"/>
              </w:rPr>
              <w:t xml:space="preserve"> </w:t>
            </w:r>
            <w:r w:rsidR="00482955" w:rsidRPr="00482955">
              <w:rPr>
                <w:rFonts w:ascii="Cambria" w:eastAsia="Calibri" w:hAnsi="Cambria" w:cs="Arial"/>
                <w:b/>
                <w:bCs/>
                <w:sz w:val="24"/>
                <w:szCs w:val="24"/>
                <w:lang w:eastAsia="en-US"/>
              </w:rPr>
              <w:t>w Gminie Piszczac</w:t>
            </w:r>
            <w:r w:rsidRPr="00482955">
              <w:rPr>
                <w:rFonts w:ascii="Cambria" w:eastAsia="Calibri" w:hAnsi="Cambria" w:cs="Arial"/>
                <w:b/>
                <w:bCs/>
                <w:sz w:val="24"/>
                <w:szCs w:val="24"/>
                <w:lang w:eastAsia="en-US"/>
              </w:rPr>
              <w:t>"</w:t>
            </w:r>
            <w:r w:rsidRPr="00482955">
              <w:rPr>
                <w:rFonts w:ascii="Cambria" w:eastAsia="Calibri" w:hAnsi="Cambria" w:cs="Arial"/>
                <w:bCs/>
                <w:sz w:val="24"/>
                <w:szCs w:val="24"/>
                <w:lang w:eastAsia="en-US"/>
              </w:rPr>
              <w:t xml:space="preserve">- </w:t>
            </w:r>
            <w:r w:rsidRPr="00482955">
              <w:rPr>
                <w:rFonts w:ascii="Cambria" w:eastAsia="Calibri" w:hAnsi="Cambria" w:cs="Arial"/>
                <w:b/>
                <w:bCs/>
                <w:sz w:val="24"/>
                <w:szCs w:val="24"/>
                <w:lang w:eastAsia="en-US"/>
              </w:rPr>
              <w:t>Znak sprawy:</w:t>
            </w:r>
            <w:r w:rsidRPr="00482955">
              <w:rPr>
                <w:rFonts w:ascii="Cambria" w:eastAsia="Calibri" w:hAnsi="Cambria" w:cs="Arial"/>
                <w:bCs/>
                <w:sz w:val="24"/>
                <w:szCs w:val="24"/>
                <w:lang w:eastAsia="en-US"/>
              </w:rPr>
              <w:t xml:space="preserve"> </w:t>
            </w:r>
            <w:r w:rsidR="00A124A7" w:rsidRPr="00A124A7">
              <w:rPr>
                <w:rFonts w:ascii="Cambria" w:eastAsia="Calibri" w:hAnsi="Cambria" w:cs="Arial"/>
                <w:b/>
                <w:bCs/>
                <w:sz w:val="24"/>
                <w:szCs w:val="24"/>
                <w:lang w:eastAsia="en-US"/>
              </w:rPr>
              <w:t>INW.271</w:t>
            </w:r>
            <w:r w:rsidR="00C513ED">
              <w:rPr>
                <w:rFonts w:ascii="Cambria" w:eastAsia="Calibri" w:hAnsi="Cambria" w:cs="Arial"/>
                <w:b/>
                <w:bCs/>
                <w:sz w:val="24"/>
                <w:szCs w:val="24"/>
                <w:lang w:eastAsia="en-US"/>
              </w:rPr>
              <w:t>.4.</w:t>
            </w:r>
            <w:r w:rsidR="00A124A7" w:rsidRPr="00A124A7">
              <w:rPr>
                <w:rFonts w:ascii="Cambria" w:eastAsia="Calibri" w:hAnsi="Cambria" w:cs="Arial"/>
                <w:b/>
                <w:bCs/>
                <w:sz w:val="24"/>
                <w:szCs w:val="24"/>
                <w:lang w:eastAsia="en-US"/>
              </w:rPr>
              <w:t>2017</w:t>
            </w:r>
            <w:r w:rsidR="00A76BB2">
              <w:rPr>
                <w:rFonts w:ascii="Cambria" w:eastAsia="Calibri" w:hAnsi="Cambria" w:cs="Arial"/>
                <w:bCs/>
                <w:sz w:val="24"/>
                <w:szCs w:val="24"/>
                <w:lang w:eastAsia="en-US"/>
              </w:rPr>
              <w:t>.</w:t>
            </w:r>
          </w:p>
          <w:p w:rsidR="00AB4E40" w:rsidRPr="006E5F5C" w:rsidRDefault="00AB4E40" w:rsidP="00AB4E40">
            <w:pPr>
              <w:pStyle w:val="Akapitzlist"/>
              <w:numPr>
                <w:ilvl w:val="0"/>
                <w:numId w:val="16"/>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6E5F5C">
              <w:rPr>
                <w:rFonts w:ascii="Cambria" w:eastAsia="Calibri" w:hAnsi="Cambria" w:cs="Arial"/>
                <w:bCs/>
                <w:sz w:val="24"/>
                <w:szCs w:val="24"/>
                <w:lang w:eastAsia="en-US"/>
              </w:rPr>
              <w:t xml:space="preserve">Nie otwierać przed dniem </w:t>
            </w:r>
            <w:r w:rsidR="00A76BB2">
              <w:rPr>
                <w:rFonts w:ascii="Cambria" w:eastAsia="Calibri" w:hAnsi="Cambria" w:cs="Arial"/>
                <w:b/>
                <w:bCs/>
                <w:sz w:val="24"/>
                <w:szCs w:val="24"/>
                <w:lang w:eastAsia="en-US"/>
              </w:rPr>
              <w:t>2</w:t>
            </w:r>
            <w:r w:rsidR="00261CA5">
              <w:rPr>
                <w:rFonts w:ascii="Cambria" w:eastAsia="Calibri" w:hAnsi="Cambria" w:cs="Arial"/>
                <w:b/>
                <w:bCs/>
                <w:sz w:val="24"/>
                <w:szCs w:val="24"/>
                <w:lang w:eastAsia="en-US"/>
              </w:rPr>
              <w:t>9</w:t>
            </w:r>
            <w:r w:rsidR="00A76BB2">
              <w:rPr>
                <w:rFonts w:ascii="Cambria" w:eastAsia="Calibri" w:hAnsi="Cambria" w:cs="Arial"/>
                <w:b/>
                <w:bCs/>
                <w:sz w:val="24"/>
                <w:szCs w:val="24"/>
                <w:lang w:eastAsia="en-US"/>
              </w:rPr>
              <w:t>.0</w:t>
            </w:r>
            <w:r w:rsidR="00A62719">
              <w:rPr>
                <w:rFonts w:ascii="Cambria" w:eastAsia="Calibri" w:hAnsi="Cambria" w:cs="Arial"/>
                <w:b/>
                <w:bCs/>
                <w:sz w:val="24"/>
                <w:szCs w:val="24"/>
                <w:lang w:eastAsia="en-US"/>
              </w:rPr>
              <w:t>6</w:t>
            </w:r>
            <w:r w:rsidR="00A76BB2">
              <w:rPr>
                <w:rFonts w:ascii="Cambria" w:eastAsia="Calibri" w:hAnsi="Cambria" w:cs="Arial"/>
                <w:b/>
                <w:bCs/>
                <w:sz w:val="24"/>
                <w:szCs w:val="24"/>
                <w:lang w:eastAsia="en-US"/>
              </w:rPr>
              <w:t>.2017</w:t>
            </w:r>
            <w:r w:rsidRPr="006E5F5C">
              <w:rPr>
                <w:rFonts w:ascii="Cambria" w:eastAsia="Calibri" w:hAnsi="Cambria" w:cs="Arial"/>
                <w:b/>
                <w:bCs/>
                <w:sz w:val="24"/>
                <w:szCs w:val="24"/>
                <w:lang w:eastAsia="en-US"/>
              </w:rPr>
              <w:t xml:space="preserve"> r. do godz. 10:15</w:t>
            </w:r>
          </w:p>
          <w:p w:rsidR="00AB4E40" w:rsidRPr="006E5F5C" w:rsidRDefault="00AB4E40" w:rsidP="00AB4E40">
            <w:pPr>
              <w:widowControl w:val="0"/>
              <w:numPr>
                <w:ilvl w:val="1"/>
                <w:numId w:val="4"/>
              </w:numPr>
              <w:spacing w:line="276" w:lineRule="auto"/>
              <w:jc w:val="both"/>
              <w:outlineLvl w:val="3"/>
              <w:rPr>
                <w:rFonts w:ascii="Cambria" w:hAnsi="Cambria" w:cs="Arial"/>
                <w:bCs/>
              </w:rPr>
            </w:pPr>
            <w:r w:rsidRPr="006E5F5C">
              <w:rPr>
                <w:rFonts w:ascii="Cambria" w:hAnsi="Cambria" w:cs="Arial"/>
                <w:bCs/>
              </w:rPr>
              <w:t>Zamawiający nie ponosi odpowiedzialności za nieprawidłowe oznakowanie koperty.</w:t>
            </w:r>
          </w:p>
          <w:p w:rsidR="00811203" w:rsidRPr="00066C26" w:rsidRDefault="007446E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8</w:t>
            </w:r>
          </w:p>
          <w:p w:rsidR="00811203" w:rsidRPr="00EB1AA9" w:rsidRDefault="002C2B3F" w:rsidP="00B32AFD">
            <w:pPr>
              <w:suppressAutoHyphens/>
              <w:spacing w:line="276" w:lineRule="auto"/>
              <w:contextualSpacing/>
              <w:jc w:val="center"/>
              <w:textAlignment w:val="baseline"/>
              <w:rPr>
                <w:rFonts w:ascii="Cambria" w:hAnsi="Cambria"/>
                <w:color w:val="000000"/>
              </w:rPr>
            </w:pPr>
            <w:r>
              <w:rPr>
                <w:rFonts w:ascii="Cambria" w:hAnsi="Cambria"/>
                <w:b/>
                <w:color w:val="000000"/>
                <w:sz w:val="26"/>
                <w:szCs w:val="26"/>
              </w:rPr>
              <w:lastRenderedPageBreak/>
              <w:t>SKŁADANIE I OTWARCIE</w:t>
            </w:r>
            <w:r w:rsidR="00811203" w:rsidRPr="00204C4B">
              <w:rPr>
                <w:rFonts w:ascii="Cambria" w:hAnsi="Cambria"/>
                <w:b/>
                <w:color w:val="000000"/>
                <w:sz w:val="26"/>
                <w:szCs w:val="26"/>
              </w:rPr>
              <w:t xml:space="preserve"> OFERT</w:t>
            </w:r>
          </w:p>
        </w:tc>
      </w:tr>
    </w:tbl>
    <w:p w:rsidR="00811203" w:rsidRPr="000B70B2" w:rsidRDefault="00811203"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rsidR="00811203" w:rsidRPr="000B70B2" w:rsidRDefault="00811203"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rsidR="00811203" w:rsidRDefault="00811203" w:rsidP="00B32AFD">
      <w:pPr>
        <w:spacing w:line="276" w:lineRule="auto"/>
        <w:ind w:left="340"/>
        <w:rPr>
          <w:rFonts w:ascii="Cambria" w:hAnsi="Cambria" w:cs="Arial"/>
          <w:bCs/>
        </w:rPr>
      </w:pPr>
    </w:p>
    <w:p w:rsidR="007446E3" w:rsidRPr="007446E3" w:rsidRDefault="007446E3"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A76BB2" w:rsidRDefault="007446E3" w:rsidP="00890C27">
      <w:pPr>
        <w:widowControl w:val="0"/>
        <w:numPr>
          <w:ilvl w:val="1"/>
          <w:numId w:val="4"/>
        </w:numPr>
        <w:spacing w:line="276" w:lineRule="auto"/>
        <w:jc w:val="both"/>
        <w:outlineLvl w:val="3"/>
        <w:rPr>
          <w:rFonts w:ascii="Cambria" w:hAnsi="Cambria" w:cs="Arial"/>
          <w:bCs/>
        </w:rPr>
      </w:pPr>
      <w:r w:rsidRPr="00D762C6">
        <w:rPr>
          <w:rFonts w:ascii="Cambria" w:hAnsi="Cambria" w:cs="Arial"/>
          <w:bCs/>
        </w:rPr>
        <w:t xml:space="preserve">Ofertę wraz z dokumentami, o których mowa w pkt. 7.16 należy złożyć </w:t>
      </w:r>
      <w:r w:rsidR="002D0381">
        <w:rPr>
          <w:rFonts w:ascii="Cambria" w:hAnsi="Cambria" w:cs="Arial"/>
          <w:bCs/>
        </w:rPr>
        <w:br/>
      </w:r>
      <w:r w:rsidRPr="00D762C6">
        <w:rPr>
          <w:rFonts w:ascii="Cambria" w:hAnsi="Cambria" w:cs="Arial"/>
          <w:bCs/>
        </w:rPr>
        <w:t xml:space="preserve">w terminie </w:t>
      </w:r>
      <w:r w:rsidRPr="00482955">
        <w:rPr>
          <w:rFonts w:ascii="Cambria" w:hAnsi="Cambria" w:cs="Arial"/>
          <w:b/>
          <w:bCs/>
          <w:color w:val="000000" w:themeColor="text1"/>
        </w:rPr>
        <w:t xml:space="preserve">do dnia </w:t>
      </w:r>
      <w:r w:rsidR="00A76BB2">
        <w:rPr>
          <w:rFonts w:ascii="Cambria" w:hAnsi="Cambria" w:cs="Arial"/>
          <w:b/>
          <w:bCs/>
          <w:color w:val="000000" w:themeColor="text1"/>
        </w:rPr>
        <w:t>2</w:t>
      </w:r>
      <w:r w:rsidR="00261CA5">
        <w:rPr>
          <w:rFonts w:ascii="Cambria" w:hAnsi="Cambria" w:cs="Arial"/>
          <w:b/>
          <w:bCs/>
          <w:color w:val="000000" w:themeColor="text1"/>
        </w:rPr>
        <w:t>9</w:t>
      </w:r>
      <w:r w:rsidR="00A76BB2">
        <w:rPr>
          <w:rFonts w:ascii="Cambria" w:hAnsi="Cambria" w:cs="Arial"/>
          <w:b/>
          <w:bCs/>
          <w:color w:val="000000" w:themeColor="text1"/>
        </w:rPr>
        <w:t>.0</w:t>
      </w:r>
      <w:r w:rsidR="00BB0A6E">
        <w:rPr>
          <w:rFonts w:ascii="Cambria" w:hAnsi="Cambria" w:cs="Arial"/>
          <w:b/>
          <w:bCs/>
          <w:color w:val="000000" w:themeColor="text1"/>
        </w:rPr>
        <w:t>6</w:t>
      </w:r>
      <w:r w:rsidR="00A76BB2">
        <w:rPr>
          <w:rFonts w:ascii="Cambria" w:hAnsi="Cambria" w:cs="Arial"/>
          <w:b/>
          <w:bCs/>
          <w:color w:val="000000" w:themeColor="text1"/>
        </w:rPr>
        <w:t>.</w:t>
      </w:r>
      <w:r w:rsidR="00482955">
        <w:rPr>
          <w:rFonts w:ascii="Cambria" w:eastAsia="Calibri" w:hAnsi="Cambria" w:cs="Arial"/>
          <w:b/>
          <w:bCs/>
          <w:color w:val="000000" w:themeColor="text1"/>
          <w:lang w:eastAsia="en-US"/>
        </w:rPr>
        <w:t>2017 r.</w:t>
      </w:r>
      <w:r w:rsidRPr="00482955">
        <w:rPr>
          <w:rFonts w:ascii="Cambria" w:hAnsi="Cambria" w:cs="Arial"/>
          <w:b/>
          <w:bCs/>
          <w:color w:val="000000" w:themeColor="text1"/>
        </w:rPr>
        <w:t xml:space="preserve"> do godz</w:t>
      </w:r>
      <w:r w:rsidR="00482955" w:rsidRPr="00482955">
        <w:rPr>
          <w:rFonts w:ascii="Cambria" w:hAnsi="Cambria" w:cs="Arial"/>
          <w:b/>
          <w:bCs/>
          <w:color w:val="000000" w:themeColor="text1"/>
        </w:rPr>
        <w:t>.</w:t>
      </w:r>
      <w:r w:rsidRPr="00482955">
        <w:rPr>
          <w:rFonts w:ascii="Cambria" w:hAnsi="Cambria" w:cs="Arial"/>
          <w:b/>
          <w:bCs/>
          <w:color w:val="000000" w:themeColor="text1"/>
        </w:rPr>
        <w:t xml:space="preserve"> </w:t>
      </w:r>
      <w:r w:rsidR="00482955">
        <w:rPr>
          <w:rFonts w:ascii="Cambria" w:hAnsi="Cambria" w:cs="Arial"/>
          <w:b/>
          <w:bCs/>
          <w:color w:val="000000" w:themeColor="text1"/>
        </w:rPr>
        <w:t>10</w:t>
      </w:r>
      <w:r w:rsidR="00A36CCA" w:rsidRPr="00482955">
        <w:rPr>
          <w:rFonts w:ascii="Cambria" w:hAnsi="Cambria" w:cs="Arial"/>
          <w:b/>
          <w:bCs/>
          <w:color w:val="000000" w:themeColor="text1"/>
        </w:rPr>
        <w:t>:00</w:t>
      </w:r>
      <w:r w:rsidRPr="00482955">
        <w:rPr>
          <w:rFonts w:ascii="Cambria" w:hAnsi="Cambria" w:cs="Arial"/>
          <w:bCs/>
          <w:color w:val="000000" w:themeColor="text1"/>
        </w:rPr>
        <w:t xml:space="preserve"> </w:t>
      </w:r>
      <w:r w:rsidRPr="00D762C6">
        <w:rPr>
          <w:rFonts w:ascii="Cambria" w:hAnsi="Cambria" w:cs="Arial"/>
          <w:bCs/>
        </w:rPr>
        <w:t>w siedzibie</w:t>
      </w:r>
      <w:r w:rsidR="00A36CCA" w:rsidRPr="00D762C6">
        <w:rPr>
          <w:rFonts w:ascii="Cambria" w:hAnsi="Cambria" w:cs="Arial"/>
          <w:bCs/>
        </w:rPr>
        <w:t xml:space="preserve"> </w:t>
      </w:r>
    </w:p>
    <w:p w:rsidR="00A76BB2" w:rsidRDefault="00A76BB2" w:rsidP="00A76BB2">
      <w:pPr>
        <w:widowControl w:val="0"/>
        <w:spacing w:line="276" w:lineRule="auto"/>
        <w:ind w:left="720"/>
        <w:jc w:val="both"/>
        <w:outlineLvl w:val="3"/>
      </w:pPr>
      <w:r>
        <w:rPr>
          <w:rFonts w:ascii="Cambria" w:hAnsi="Cambria" w:cs="Arial"/>
          <w:b/>
          <w:bCs/>
        </w:rPr>
        <w:t xml:space="preserve">Urzędu Gminy </w:t>
      </w:r>
      <w:r w:rsidR="00482955">
        <w:rPr>
          <w:rFonts w:ascii="Cambria" w:hAnsi="Cambria" w:cs="Arial"/>
          <w:b/>
          <w:bCs/>
        </w:rPr>
        <w:t>Piszczac</w:t>
      </w:r>
      <w:r w:rsidR="002725FC" w:rsidRPr="002D0381">
        <w:rPr>
          <w:rFonts w:ascii="Cambria" w:hAnsi="Cambria" w:cs="Arial"/>
          <w:b/>
          <w:bCs/>
        </w:rPr>
        <w:t>,</w:t>
      </w:r>
      <w:r w:rsidR="00482955" w:rsidRPr="00482955">
        <w:t xml:space="preserve"> </w:t>
      </w:r>
    </w:p>
    <w:p w:rsidR="00A76BB2" w:rsidRDefault="00482955" w:rsidP="00A76BB2">
      <w:pPr>
        <w:widowControl w:val="0"/>
        <w:spacing w:line="276" w:lineRule="auto"/>
        <w:ind w:left="720"/>
        <w:jc w:val="both"/>
        <w:outlineLvl w:val="3"/>
        <w:rPr>
          <w:rFonts w:ascii="Cambria" w:hAnsi="Cambria" w:cs="Arial"/>
          <w:b/>
          <w:bCs/>
        </w:rPr>
      </w:pPr>
      <w:r>
        <w:rPr>
          <w:rFonts w:ascii="Cambria" w:hAnsi="Cambria" w:cs="Arial"/>
          <w:b/>
          <w:bCs/>
        </w:rPr>
        <w:t xml:space="preserve">ul. Włodawska 8, </w:t>
      </w:r>
    </w:p>
    <w:p w:rsidR="00A76BB2" w:rsidRDefault="00482955" w:rsidP="00A76BB2">
      <w:pPr>
        <w:widowControl w:val="0"/>
        <w:spacing w:line="276" w:lineRule="auto"/>
        <w:ind w:left="720"/>
        <w:jc w:val="both"/>
        <w:outlineLvl w:val="3"/>
        <w:rPr>
          <w:rFonts w:ascii="Cambria" w:hAnsi="Cambria" w:cs="Arial"/>
          <w:bCs/>
        </w:rPr>
      </w:pPr>
      <w:r>
        <w:rPr>
          <w:rFonts w:ascii="Cambria" w:hAnsi="Cambria" w:cs="Arial"/>
          <w:b/>
          <w:bCs/>
        </w:rPr>
        <w:t>21-530 Piszcza</w:t>
      </w:r>
      <w:r w:rsidRPr="00482955">
        <w:rPr>
          <w:rFonts w:ascii="Cambria" w:hAnsi="Cambria" w:cs="Arial"/>
          <w:b/>
          <w:bCs/>
        </w:rPr>
        <w:t>c</w:t>
      </w:r>
      <w:r>
        <w:rPr>
          <w:rFonts w:ascii="Cambria" w:hAnsi="Cambria" w:cs="Arial"/>
          <w:b/>
          <w:bCs/>
        </w:rPr>
        <w:t xml:space="preserve"> </w:t>
      </w:r>
      <w:r w:rsidR="002725FC" w:rsidRPr="002D0381">
        <w:rPr>
          <w:rFonts w:ascii="Cambria" w:hAnsi="Cambria" w:cs="Arial"/>
          <w:b/>
          <w:bCs/>
        </w:rPr>
        <w:t>(</w:t>
      </w:r>
      <w:r w:rsidRPr="00482955">
        <w:rPr>
          <w:rFonts w:ascii="Cambria" w:hAnsi="Cambria" w:cs="Arial"/>
          <w:b/>
          <w:bCs/>
        </w:rPr>
        <w:t>Sekretariat Urzędu Gminy</w:t>
      </w:r>
      <w:r w:rsidR="002725FC" w:rsidRPr="002D0381">
        <w:rPr>
          <w:rFonts w:ascii="Cambria" w:hAnsi="Cambria" w:cs="Arial"/>
          <w:b/>
          <w:bCs/>
        </w:rPr>
        <w:t>)</w:t>
      </w:r>
      <w:r w:rsidR="002725FC" w:rsidRPr="00D762C6">
        <w:rPr>
          <w:rFonts w:ascii="Cambria" w:hAnsi="Cambria" w:cs="Arial"/>
          <w:bCs/>
        </w:rPr>
        <w:t xml:space="preserve">. </w:t>
      </w:r>
    </w:p>
    <w:p w:rsidR="007446E3" w:rsidRPr="00D762C6" w:rsidRDefault="007446E3" w:rsidP="00A76BB2">
      <w:pPr>
        <w:widowControl w:val="0"/>
        <w:spacing w:line="276" w:lineRule="auto"/>
        <w:ind w:left="720"/>
        <w:jc w:val="both"/>
        <w:outlineLvl w:val="3"/>
        <w:rPr>
          <w:rFonts w:ascii="Cambria" w:hAnsi="Cambria" w:cs="Arial"/>
          <w:bCs/>
        </w:rPr>
      </w:pPr>
      <w:r w:rsidRPr="00D762C6">
        <w:rPr>
          <w:rFonts w:ascii="Cambria" w:hAnsi="Cambria" w:cs="Arial"/>
          <w:bCs/>
        </w:rPr>
        <w:t xml:space="preserve">Godziny </w:t>
      </w:r>
      <w:r w:rsidR="002725FC" w:rsidRPr="00D762C6">
        <w:rPr>
          <w:rFonts w:ascii="Cambria" w:hAnsi="Cambria" w:cs="Arial"/>
          <w:bCs/>
        </w:rPr>
        <w:t>urzędowania określono w pkt. 1.1. niniejszej SIWZ.</w:t>
      </w:r>
    </w:p>
    <w:p w:rsidR="007446E3" w:rsidRDefault="00482955" w:rsidP="00B32AFD">
      <w:pPr>
        <w:widowControl w:val="0"/>
        <w:numPr>
          <w:ilvl w:val="1"/>
          <w:numId w:val="4"/>
        </w:numPr>
        <w:spacing w:line="276" w:lineRule="auto"/>
        <w:jc w:val="both"/>
        <w:outlineLvl w:val="3"/>
        <w:rPr>
          <w:rFonts w:ascii="Cambria" w:hAnsi="Cambria" w:cs="Arial"/>
          <w:bCs/>
        </w:rPr>
      </w:pPr>
      <w:r w:rsidRPr="00482955">
        <w:rPr>
          <w:rFonts w:ascii="Cambria" w:hAnsi="Cambria" w:cs="Arial"/>
          <w:b/>
          <w:bCs/>
        </w:rPr>
        <w:t>Uwaga!</w:t>
      </w:r>
      <w:r>
        <w:rPr>
          <w:rFonts w:ascii="Cambria" w:hAnsi="Cambria" w:cs="Arial"/>
          <w:bCs/>
        </w:rPr>
        <w:t xml:space="preserve"> </w:t>
      </w:r>
      <w:r w:rsidR="007446E3" w:rsidRPr="00482955">
        <w:rPr>
          <w:rFonts w:ascii="Cambria" w:hAnsi="Cambria" w:cs="Arial"/>
          <w:bCs/>
          <w:u w:val="single"/>
        </w:rPr>
        <w:t xml:space="preserve">Decydujące znaczenie dla zachowania terminu składania ofert ma data </w:t>
      </w:r>
      <w:r>
        <w:rPr>
          <w:rFonts w:ascii="Cambria" w:hAnsi="Cambria" w:cs="Arial"/>
          <w:bCs/>
          <w:u w:val="single"/>
        </w:rPr>
        <w:br/>
      </w:r>
      <w:r w:rsidR="007446E3" w:rsidRPr="00482955">
        <w:rPr>
          <w:rFonts w:ascii="Cambria" w:hAnsi="Cambria" w:cs="Arial"/>
          <w:bCs/>
          <w:u w:val="single"/>
        </w:rPr>
        <w:t>i godzina wpływu oferty w miejsce wskazane w pkt. 8.1, a nie data jej wysłania przesyłką pocztową lub kurierską</w:t>
      </w:r>
      <w:r w:rsidR="007446E3" w:rsidRPr="007446E3">
        <w:rPr>
          <w:rFonts w:ascii="Cambria" w:hAnsi="Cambria" w:cs="Arial"/>
          <w:bCs/>
        </w:rPr>
        <w:t>.</w:t>
      </w:r>
    </w:p>
    <w:p w:rsidR="00A76BB2" w:rsidRDefault="007446E3" w:rsidP="00B32AFD">
      <w:pPr>
        <w:widowControl w:val="0"/>
        <w:numPr>
          <w:ilvl w:val="1"/>
          <w:numId w:val="4"/>
        </w:numPr>
        <w:spacing w:line="276" w:lineRule="auto"/>
        <w:jc w:val="both"/>
        <w:outlineLvl w:val="3"/>
        <w:rPr>
          <w:rFonts w:ascii="Cambria" w:hAnsi="Cambria" w:cs="Arial"/>
          <w:bCs/>
        </w:rPr>
      </w:pPr>
      <w:r w:rsidRPr="007446E3">
        <w:rPr>
          <w:rFonts w:ascii="Cambria" w:hAnsi="Cambria" w:cs="Arial"/>
          <w:bCs/>
        </w:rPr>
        <w:t xml:space="preserve">Otwarcie ofert nastąpi w dniu </w:t>
      </w:r>
      <w:r w:rsidR="00A76BB2">
        <w:rPr>
          <w:rFonts w:ascii="Cambria" w:eastAsia="Calibri" w:hAnsi="Cambria" w:cs="Arial"/>
          <w:b/>
          <w:bCs/>
          <w:color w:val="000000" w:themeColor="text1"/>
          <w:lang w:eastAsia="en-US"/>
        </w:rPr>
        <w:t>2</w:t>
      </w:r>
      <w:r w:rsidR="00261CA5">
        <w:rPr>
          <w:rFonts w:ascii="Cambria" w:eastAsia="Calibri" w:hAnsi="Cambria" w:cs="Arial"/>
          <w:b/>
          <w:bCs/>
          <w:color w:val="000000" w:themeColor="text1"/>
          <w:lang w:eastAsia="en-US"/>
        </w:rPr>
        <w:t>9</w:t>
      </w:r>
      <w:r w:rsidR="00A76BB2">
        <w:rPr>
          <w:rFonts w:ascii="Cambria" w:eastAsia="Calibri" w:hAnsi="Cambria" w:cs="Arial"/>
          <w:b/>
          <w:bCs/>
          <w:color w:val="000000" w:themeColor="text1"/>
          <w:lang w:eastAsia="en-US"/>
        </w:rPr>
        <w:t>.</w:t>
      </w:r>
      <w:r w:rsidR="00482955" w:rsidRPr="00482955">
        <w:rPr>
          <w:rFonts w:ascii="Cambria" w:eastAsia="Calibri" w:hAnsi="Cambria" w:cs="Arial"/>
          <w:b/>
          <w:bCs/>
          <w:color w:val="000000" w:themeColor="text1"/>
          <w:lang w:eastAsia="en-US"/>
        </w:rPr>
        <w:t>0</w:t>
      </w:r>
      <w:r w:rsidR="00BB0A6E">
        <w:rPr>
          <w:rFonts w:ascii="Cambria" w:eastAsia="Calibri" w:hAnsi="Cambria" w:cs="Arial"/>
          <w:b/>
          <w:bCs/>
          <w:color w:val="000000" w:themeColor="text1"/>
          <w:lang w:eastAsia="en-US"/>
        </w:rPr>
        <w:t>6</w:t>
      </w:r>
      <w:r w:rsidR="00482955" w:rsidRPr="00482955">
        <w:rPr>
          <w:rFonts w:ascii="Cambria" w:eastAsia="Calibri" w:hAnsi="Cambria" w:cs="Arial"/>
          <w:b/>
          <w:bCs/>
          <w:color w:val="000000" w:themeColor="text1"/>
          <w:lang w:eastAsia="en-US"/>
        </w:rPr>
        <w:t>.</w:t>
      </w:r>
      <w:r w:rsidR="00E45878" w:rsidRPr="00482955">
        <w:rPr>
          <w:rFonts w:ascii="Cambria" w:eastAsia="Calibri" w:hAnsi="Cambria" w:cs="Arial"/>
          <w:b/>
          <w:bCs/>
          <w:color w:val="000000" w:themeColor="text1"/>
          <w:lang w:eastAsia="en-US"/>
        </w:rPr>
        <w:t>2017 r.</w:t>
      </w:r>
      <w:r w:rsidR="00E45878" w:rsidRPr="00482955">
        <w:rPr>
          <w:rFonts w:ascii="Cambria" w:hAnsi="Cambria" w:cs="Arial"/>
          <w:b/>
          <w:bCs/>
          <w:color w:val="000000" w:themeColor="text1"/>
        </w:rPr>
        <w:t xml:space="preserve"> </w:t>
      </w:r>
      <w:r w:rsidRPr="00482955">
        <w:rPr>
          <w:rFonts w:ascii="Cambria" w:hAnsi="Cambria" w:cs="Arial"/>
          <w:b/>
          <w:bCs/>
          <w:color w:val="000000" w:themeColor="text1"/>
        </w:rPr>
        <w:t>o godz</w:t>
      </w:r>
      <w:r w:rsidR="00482955" w:rsidRPr="00482955">
        <w:rPr>
          <w:rFonts w:ascii="Cambria" w:hAnsi="Cambria" w:cs="Arial"/>
          <w:b/>
          <w:bCs/>
          <w:color w:val="000000" w:themeColor="text1"/>
        </w:rPr>
        <w:t>.</w:t>
      </w:r>
      <w:r w:rsidRPr="00482955">
        <w:rPr>
          <w:rFonts w:ascii="Cambria" w:hAnsi="Cambria" w:cs="Arial"/>
          <w:b/>
          <w:bCs/>
          <w:color w:val="000000" w:themeColor="text1"/>
        </w:rPr>
        <w:t xml:space="preserve"> </w:t>
      </w:r>
      <w:r w:rsidR="00482955" w:rsidRPr="00482955">
        <w:rPr>
          <w:rFonts w:ascii="Cambria" w:hAnsi="Cambria" w:cs="Arial"/>
          <w:b/>
          <w:bCs/>
          <w:color w:val="000000" w:themeColor="text1"/>
        </w:rPr>
        <w:t>10</w:t>
      </w:r>
      <w:r w:rsidR="00A36CCA" w:rsidRPr="00482955">
        <w:rPr>
          <w:rFonts w:ascii="Cambria" w:hAnsi="Cambria" w:cs="Arial"/>
          <w:b/>
          <w:bCs/>
          <w:color w:val="000000" w:themeColor="text1"/>
        </w:rPr>
        <w:t>:</w:t>
      </w:r>
      <w:r w:rsidR="002725FC" w:rsidRPr="00482955">
        <w:rPr>
          <w:rFonts w:ascii="Cambria" w:hAnsi="Cambria" w:cs="Arial"/>
          <w:b/>
          <w:bCs/>
          <w:color w:val="000000" w:themeColor="text1"/>
        </w:rPr>
        <w:t>15</w:t>
      </w:r>
      <w:r w:rsidR="00A36CCA" w:rsidRPr="00482955">
        <w:rPr>
          <w:rFonts w:ascii="Cambria" w:hAnsi="Cambria" w:cs="Arial"/>
          <w:b/>
          <w:bCs/>
          <w:color w:val="000000" w:themeColor="text1"/>
        </w:rPr>
        <w:t xml:space="preserve"> </w:t>
      </w:r>
      <w:r w:rsidRPr="007446E3">
        <w:rPr>
          <w:rFonts w:ascii="Cambria" w:hAnsi="Cambria" w:cs="Arial"/>
          <w:bCs/>
        </w:rPr>
        <w:t xml:space="preserve">w siedzibie </w:t>
      </w:r>
    </w:p>
    <w:p w:rsidR="00A76BB2" w:rsidRDefault="002D0381" w:rsidP="00A76BB2">
      <w:pPr>
        <w:widowControl w:val="0"/>
        <w:spacing w:line="276" w:lineRule="auto"/>
        <w:ind w:left="720"/>
        <w:jc w:val="both"/>
        <w:outlineLvl w:val="3"/>
        <w:rPr>
          <w:rFonts w:ascii="Cambria" w:hAnsi="Cambria" w:cs="Arial"/>
          <w:b/>
          <w:bCs/>
        </w:rPr>
      </w:pPr>
      <w:r w:rsidRPr="002D0381">
        <w:rPr>
          <w:rFonts w:ascii="Cambria" w:hAnsi="Cambria" w:cs="Arial"/>
          <w:b/>
          <w:bCs/>
        </w:rPr>
        <w:t xml:space="preserve">Urzędu Gminy </w:t>
      </w:r>
      <w:r w:rsidR="00482955">
        <w:rPr>
          <w:rFonts w:ascii="Cambria" w:hAnsi="Cambria" w:cs="Arial"/>
          <w:b/>
          <w:bCs/>
        </w:rPr>
        <w:t>Piszczac</w:t>
      </w:r>
      <w:r w:rsidRPr="002D0381">
        <w:rPr>
          <w:rFonts w:ascii="Cambria" w:hAnsi="Cambria" w:cs="Arial"/>
          <w:b/>
          <w:bCs/>
        </w:rPr>
        <w:t xml:space="preserve">, </w:t>
      </w:r>
    </w:p>
    <w:p w:rsidR="00A76BB2" w:rsidRDefault="00482955" w:rsidP="00A76BB2">
      <w:pPr>
        <w:widowControl w:val="0"/>
        <w:spacing w:line="276" w:lineRule="auto"/>
        <w:ind w:left="720"/>
        <w:jc w:val="both"/>
        <w:outlineLvl w:val="3"/>
        <w:rPr>
          <w:rFonts w:ascii="Cambria" w:hAnsi="Cambria" w:cs="Arial"/>
          <w:b/>
          <w:bCs/>
        </w:rPr>
      </w:pPr>
      <w:r w:rsidRPr="00482955">
        <w:rPr>
          <w:rFonts w:ascii="Cambria" w:hAnsi="Cambria" w:cs="Arial"/>
          <w:b/>
          <w:bCs/>
        </w:rPr>
        <w:t xml:space="preserve">ul. Włodawska 8, </w:t>
      </w:r>
    </w:p>
    <w:p w:rsidR="007446E3" w:rsidRDefault="00482955" w:rsidP="00A76BB2">
      <w:pPr>
        <w:widowControl w:val="0"/>
        <w:spacing w:line="276" w:lineRule="auto"/>
        <w:ind w:left="720"/>
        <w:jc w:val="both"/>
        <w:outlineLvl w:val="3"/>
        <w:rPr>
          <w:rFonts w:ascii="Cambria" w:hAnsi="Cambria" w:cs="Arial"/>
          <w:bCs/>
        </w:rPr>
      </w:pPr>
      <w:r w:rsidRPr="00482955">
        <w:rPr>
          <w:rFonts w:ascii="Cambria" w:hAnsi="Cambria" w:cs="Arial"/>
          <w:b/>
          <w:bCs/>
        </w:rPr>
        <w:t>21-530 Piszczac</w:t>
      </w:r>
      <w:r w:rsidR="000B5C5B">
        <w:rPr>
          <w:rFonts w:ascii="Cambria" w:hAnsi="Cambria" w:cs="Arial"/>
          <w:b/>
          <w:bCs/>
        </w:rPr>
        <w:t xml:space="preserve"> (</w:t>
      </w:r>
      <w:r w:rsidR="000B5C5B" w:rsidRPr="000B5C5B">
        <w:rPr>
          <w:rFonts w:ascii="Cambria" w:hAnsi="Cambria" w:cs="Arial"/>
          <w:b/>
          <w:bCs/>
        </w:rPr>
        <w:t>Sala Spotkań</w:t>
      </w:r>
      <w:r w:rsidR="000B5C5B">
        <w:rPr>
          <w:rFonts w:ascii="Cambria" w:hAnsi="Cambria" w:cs="Arial"/>
          <w:b/>
          <w:bCs/>
        </w:rPr>
        <w:t>)</w:t>
      </w:r>
      <w:r w:rsidR="002D0381">
        <w:rPr>
          <w:rFonts w:ascii="Cambria" w:hAnsi="Cambria" w:cs="Arial"/>
          <w:bCs/>
        </w:rPr>
        <w:t>.</w:t>
      </w:r>
    </w:p>
    <w:p w:rsidR="007446E3" w:rsidRDefault="007446E3" w:rsidP="00B32AFD">
      <w:pPr>
        <w:widowControl w:val="0"/>
        <w:numPr>
          <w:ilvl w:val="1"/>
          <w:numId w:val="4"/>
        </w:numPr>
        <w:spacing w:line="276" w:lineRule="auto"/>
        <w:jc w:val="both"/>
        <w:outlineLvl w:val="3"/>
        <w:rPr>
          <w:rFonts w:ascii="Cambria" w:hAnsi="Cambria" w:cs="Arial"/>
          <w:bCs/>
        </w:rPr>
      </w:pPr>
      <w:r w:rsidRPr="007446E3">
        <w:rPr>
          <w:rFonts w:ascii="Cambria" w:hAnsi="Cambria" w:cs="Arial"/>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w:t>
      </w:r>
      <w:r>
        <w:rPr>
          <w:rFonts w:ascii="Cambria" w:hAnsi="Cambria" w:cs="Arial"/>
          <w:bCs/>
        </w:rPr>
        <w:t>.</w:t>
      </w:r>
      <w:r w:rsidRPr="007446E3">
        <w:rPr>
          <w:rFonts w:ascii="Cambria" w:hAnsi="Cambria" w:cs="Arial"/>
          <w:bCs/>
        </w:rPr>
        <w:t xml:space="preserve"> 7.1</w:t>
      </w:r>
      <w:r w:rsidR="002725FC">
        <w:rPr>
          <w:rFonts w:ascii="Cambria" w:hAnsi="Cambria" w:cs="Arial"/>
          <w:bCs/>
        </w:rPr>
        <w:t>6</w:t>
      </w:r>
      <w:r w:rsidRPr="007446E3">
        <w:rPr>
          <w:rFonts w:ascii="Cambria" w:hAnsi="Cambria" w:cs="Arial"/>
          <w:bCs/>
        </w:rPr>
        <w:t xml:space="preserve"> z dodatkowym oznaczeniem „ZMIANA”.</w:t>
      </w:r>
    </w:p>
    <w:p w:rsidR="007446E3" w:rsidRDefault="007446E3" w:rsidP="00B32AFD">
      <w:pPr>
        <w:widowControl w:val="0"/>
        <w:numPr>
          <w:ilvl w:val="1"/>
          <w:numId w:val="4"/>
        </w:numPr>
        <w:spacing w:line="276" w:lineRule="auto"/>
        <w:jc w:val="both"/>
        <w:outlineLvl w:val="3"/>
        <w:rPr>
          <w:rFonts w:ascii="Cambria" w:hAnsi="Cambria" w:cs="Arial"/>
          <w:bCs/>
        </w:rPr>
      </w:pPr>
      <w:r w:rsidRPr="007446E3">
        <w:rPr>
          <w:rFonts w:ascii="Cambria" w:hAnsi="Cambria" w:cs="Arial"/>
          <w:bCs/>
        </w:rPr>
        <w:t>Wykonawca może przed upływem terminu składania ofert wycofać ofertę, poprzez złożenie pisemnego powiadomienia podpisanego przez osobę (osoby) uprawnioną do reprezentowania wykonawcy.</w:t>
      </w:r>
    </w:p>
    <w:p w:rsidR="007446E3" w:rsidRDefault="007446E3" w:rsidP="00B32AFD">
      <w:pPr>
        <w:widowControl w:val="0"/>
        <w:numPr>
          <w:ilvl w:val="1"/>
          <w:numId w:val="4"/>
        </w:numPr>
        <w:spacing w:line="276" w:lineRule="auto"/>
        <w:jc w:val="both"/>
        <w:outlineLvl w:val="3"/>
        <w:rPr>
          <w:rFonts w:ascii="Cambria" w:hAnsi="Cambria" w:cs="Arial"/>
          <w:bCs/>
        </w:rPr>
      </w:pPr>
      <w:r w:rsidRPr="007446E3">
        <w:rPr>
          <w:rFonts w:ascii="Cambria" w:hAnsi="Cambria" w:cs="Arial"/>
          <w:bCs/>
        </w:rPr>
        <w:t>Otwarcie ofert jest jawne. Wykonawcy mogą uczestniczyć w sesji otwarcia ofert. W przypadku nieobecności wykonawcy, zamawiający przekaże wykonawcy informacje z otwarcia ofert na jego wniosek.</w:t>
      </w:r>
    </w:p>
    <w:p w:rsidR="007446E3" w:rsidRDefault="007446E3" w:rsidP="00B32AFD">
      <w:pPr>
        <w:widowControl w:val="0"/>
        <w:numPr>
          <w:ilvl w:val="1"/>
          <w:numId w:val="4"/>
        </w:numPr>
        <w:spacing w:line="276" w:lineRule="auto"/>
        <w:jc w:val="both"/>
        <w:outlineLvl w:val="3"/>
        <w:rPr>
          <w:rFonts w:ascii="Cambria" w:hAnsi="Cambria" w:cs="Arial"/>
          <w:bCs/>
        </w:rPr>
      </w:pPr>
      <w:r w:rsidRPr="007446E3">
        <w:rPr>
          <w:rFonts w:ascii="Cambria" w:hAnsi="Cambria" w:cs="Arial"/>
          <w:bCs/>
        </w:rPr>
        <w:t xml:space="preserve">Niezwłocznie po otwarciu ofert zamawiający zamieści na własnej </w:t>
      </w:r>
      <w:r w:rsidR="00C56ED0">
        <w:rPr>
          <w:rFonts w:ascii="Cambria" w:hAnsi="Cambria" w:cs="Arial"/>
          <w:bCs/>
        </w:rPr>
        <w:br/>
      </w:r>
      <w:r w:rsidRPr="007446E3">
        <w:rPr>
          <w:rFonts w:ascii="Cambria" w:hAnsi="Cambria" w:cs="Arial"/>
          <w:bCs/>
        </w:rPr>
        <w:t>stronie internetowej</w:t>
      </w:r>
      <w:r w:rsidRPr="00C56ED0">
        <w:rPr>
          <w:rFonts w:ascii="Cambria" w:hAnsi="Cambria" w:cs="Arial"/>
          <w:bCs/>
          <w:color w:val="000000" w:themeColor="text1"/>
        </w:rPr>
        <w:t xml:space="preserve"> </w:t>
      </w:r>
      <w:r w:rsidR="00C56ED0" w:rsidRPr="007C594B">
        <w:rPr>
          <w:rFonts w:ascii="Cambria" w:hAnsi="Cambria" w:cs="Arial"/>
          <w:bCs/>
          <w:color w:val="0070C0"/>
        </w:rPr>
        <w:t>(</w:t>
      </w:r>
      <w:hyperlink r:id="rId18" w:history="1">
        <w:r w:rsidR="00957C08" w:rsidRPr="007C594B">
          <w:rPr>
            <w:rFonts w:ascii="Cambria" w:hAnsi="Cambria" w:cs="Arial"/>
            <w:bCs/>
            <w:color w:val="0070C0"/>
            <w:u w:val="single"/>
          </w:rPr>
          <w:t>www.bip.piszczac.p</w:t>
        </w:r>
        <w:r w:rsidR="00157CBD" w:rsidRPr="007C594B">
          <w:rPr>
            <w:rFonts w:ascii="Cambria" w:hAnsi="Cambria" w:cs="Arial"/>
            <w:bCs/>
            <w:color w:val="0070C0"/>
            <w:u w:val="single"/>
          </w:rPr>
          <w:t>l</w:t>
        </w:r>
        <w:r w:rsidR="00C56ED0" w:rsidRPr="007C594B">
          <w:rPr>
            <w:rStyle w:val="Hipercze"/>
            <w:rFonts w:ascii="Cambria" w:hAnsi="Cambria" w:cs="Arial"/>
            <w:bCs/>
            <w:color w:val="0070C0"/>
          </w:rPr>
          <w:t>)</w:t>
        </w:r>
      </w:hyperlink>
      <w:r w:rsidR="00C56ED0">
        <w:rPr>
          <w:rFonts w:ascii="Cambria" w:hAnsi="Cambria" w:cs="Arial"/>
          <w:bCs/>
        </w:rPr>
        <w:t xml:space="preserve"> </w:t>
      </w:r>
      <w:r>
        <w:rPr>
          <w:rFonts w:ascii="Cambria" w:hAnsi="Cambria" w:cs="Arial"/>
          <w:bCs/>
        </w:rPr>
        <w:t>informacje dotyczące:</w:t>
      </w:r>
    </w:p>
    <w:p w:rsidR="00862192" w:rsidRPr="00862192" w:rsidRDefault="00862192" w:rsidP="00F83AAA">
      <w:pPr>
        <w:pStyle w:val="Akapitzlist"/>
        <w:widowControl w:val="0"/>
        <w:numPr>
          <w:ilvl w:val="2"/>
          <w:numId w:val="17"/>
        </w:numPr>
        <w:spacing w:before="0" w:after="0" w:line="276" w:lineRule="auto"/>
        <w:ind w:left="1134" w:hanging="425"/>
        <w:outlineLvl w:val="3"/>
        <w:rPr>
          <w:rFonts w:ascii="Cambria" w:hAnsi="Cambria" w:cs="Arial"/>
          <w:bCs/>
          <w:sz w:val="24"/>
          <w:szCs w:val="24"/>
        </w:rPr>
      </w:pPr>
      <w:r w:rsidRPr="00862192">
        <w:rPr>
          <w:rFonts w:ascii="Cambria" w:hAnsi="Cambria" w:cs="Arial"/>
          <w:bCs/>
          <w:sz w:val="24"/>
          <w:szCs w:val="24"/>
        </w:rPr>
        <w:t>kwoty, jaką zamierza przeznaczyć na sfinansowanie zamówienia;</w:t>
      </w:r>
    </w:p>
    <w:p w:rsidR="00862192" w:rsidRPr="00862192" w:rsidRDefault="00862192" w:rsidP="00F83AAA">
      <w:pPr>
        <w:pStyle w:val="Akapitzlist"/>
        <w:widowControl w:val="0"/>
        <w:numPr>
          <w:ilvl w:val="2"/>
          <w:numId w:val="17"/>
        </w:numPr>
        <w:spacing w:before="0" w:after="0" w:line="276" w:lineRule="auto"/>
        <w:ind w:left="1134" w:hanging="425"/>
        <w:outlineLvl w:val="3"/>
        <w:rPr>
          <w:rFonts w:ascii="Cambria" w:hAnsi="Cambria" w:cs="Arial"/>
          <w:bCs/>
          <w:sz w:val="24"/>
          <w:szCs w:val="24"/>
        </w:rPr>
      </w:pPr>
      <w:r w:rsidRPr="00862192">
        <w:rPr>
          <w:rFonts w:ascii="Cambria" w:hAnsi="Cambria" w:cs="Arial"/>
          <w:bCs/>
          <w:sz w:val="24"/>
          <w:szCs w:val="24"/>
        </w:rPr>
        <w:t>firm oraz adresów wykonawców, którzy złożyli oferty w terminie;</w:t>
      </w:r>
    </w:p>
    <w:p w:rsidR="00862192" w:rsidRDefault="00862192" w:rsidP="00F83AAA">
      <w:pPr>
        <w:pStyle w:val="Akapitzlist"/>
        <w:widowControl w:val="0"/>
        <w:numPr>
          <w:ilvl w:val="2"/>
          <w:numId w:val="17"/>
        </w:numPr>
        <w:spacing w:before="0" w:after="0" w:line="276" w:lineRule="auto"/>
        <w:ind w:left="1134" w:hanging="425"/>
        <w:outlineLvl w:val="3"/>
        <w:rPr>
          <w:rFonts w:ascii="Cambria" w:hAnsi="Cambria" w:cs="Arial"/>
          <w:bCs/>
          <w:sz w:val="24"/>
          <w:szCs w:val="24"/>
        </w:rPr>
      </w:pPr>
      <w:r w:rsidRPr="00862192">
        <w:rPr>
          <w:rFonts w:ascii="Cambria" w:hAnsi="Cambria" w:cs="Arial"/>
          <w:bCs/>
          <w:sz w:val="24"/>
          <w:szCs w:val="24"/>
        </w:rPr>
        <w:t>ceny, terminu wykonania zamówienia, okresu gwarancji i warunków płatności zawartych w ofertach.</w:t>
      </w:r>
    </w:p>
    <w:p w:rsidR="00157CBD" w:rsidRDefault="00157CBD" w:rsidP="00157CBD">
      <w:pPr>
        <w:widowControl w:val="0"/>
        <w:numPr>
          <w:ilvl w:val="1"/>
          <w:numId w:val="4"/>
        </w:numPr>
        <w:spacing w:line="276" w:lineRule="auto"/>
        <w:jc w:val="both"/>
        <w:outlineLvl w:val="3"/>
        <w:rPr>
          <w:rFonts w:ascii="Cambria" w:hAnsi="Cambria" w:cs="Arial"/>
          <w:bCs/>
        </w:rPr>
      </w:pPr>
      <w:r w:rsidRPr="00157CBD">
        <w:rPr>
          <w:rFonts w:ascii="Cambria" w:hAnsi="Cambria" w:cs="Arial"/>
          <w:bCs/>
        </w:rPr>
        <w:t>Oferty złożone po terminie, o którym mowa w punkcie 8.1, zostaną niezwłocznie zwrócone wykonawcom.</w:t>
      </w:r>
    </w:p>
    <w:p w:rsidR="00A76BB2" w:rsidRDefault="00A76BB2" w:rsidP="00A76BB2">
      <w:pPr>
        <w:widowControl w:val="0"/>
        <w:spacing w:line="276" w:lineRule="auto"/>
        <w:ind w:left="720"/>
        <w:jc w:val="both"/>
        <w:outlineLvl w:val="3"/>
        <w:rPr>
          <w:rFonts w:ascii="Cambria" w:hAnsi="Cambria" w:cs="Arial"/>
          <w:bCs/>
        </w:rPr>
      </w:pPr>
    </w:p>
    <w:p w:rsidR="00A76BB2" w:rsidRDefault="00A76BB2" w:rsidP="00A76BB2">
      <w:pPr>
        <w:widowControl w:val="0"/>
        <w:spacing w:line="276" w:lineRule="auto"/>
        <w:ind w:left="720"/>
        <w:jc w:val="both"/>
        <w:outlineLvl w:val="3"/>
        <w:rPr>
          <w:rFonts w:ascii="Cambria" w:hAnsi="Cambria" w:cs="Arial"/>
          <w:bCs/>
        </w:rPr>
      </w:pPr>
    </w:p>
    <w:tbl>
      <w:tblPr>
        <w:tblW w:w="0" w:type="auto"/>
        <w:tblInd w:w="108" w:type="dxa"/>
        <w:tblBorders>
          <w:bottom w:val="single" w:sz="4" w:space="0" w:color="auto"/>
        </w:tblBorders>
        <w:tblLook w:val="04A0"/>
      </w:tblPr>
      <w:tblGrid>
        <w:gridCol w:w="9102"/>
      </w:tblGrid>
      <w:tr w:rsidR="00862192" w:rsidRPr="00EB1AA9" w:rsidTr="009F087A">
        <w:trPr>
          <w:trHeight w:val="652"/>
        </w:trPr>
        <w:tc>
          <w:tcPr>
            <w:tcW w:w="9102" w:type="dxa"/>
            <w:shd w:val="clear" w:color="auto" w:fill="auto"/>
          </w:tcPr>
          <w:p w:rsidR="00862192" w:rsidRPr="00066C26" w:rsidRDefault="00862192"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9</w:t>
            </w:r>
          </w:p>
          <w:p w:rsidR="00862192" w:rsidRPr="00EB1AA9" w:rsidRDefault="00862192" w:rsidP="00B32AFD">
            <w:pPr>
              <w:suppressAutoHyphens/>
              <w:spacing w:line="276" w:lineRule="auto"/>
              <w:contextualSpacing/>
              <w:jc w:val="center"/>
              <w:textAlignment w:val="baseline"/>
              <w:rPr>
                <w:rFonts w:ascii="Cambria" w:hAnsi="Cambria"/>
                <w:color w:val="000000"/>
              </w:rPr>
            </w:pPr>
            <w:r w:rsidRPr="00862192">
              <w:rPr>
                <w:rFonts w:ascii="Cambria" w:hAnsi="Cambria"/>
                <w:b/>
                <w:color w:val="000000"/>
                <w:sz w:val="26"/>
                <w:szCs w:val="26"/>
              </w:rPr>
              <w:t>TERMIN ZWIĄZANIA OFERTĄ</w:t>
            </w:r>
          </w:p>
        </w:tc>
      </w:tr>
    </w:tbl>
    <w:p w:rsidR="00862192" w:rsidRPr="000B70B2" w:rsidRDefault="00862192"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rsidR="00862192" w:rsidRPr="000B70B2" w:rsidRDefault="00862192"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rsidR="00862192" w:rsidRDefault="00862192" w:rsidP="00B32AFD">
      <w:pPr>
        <w:spacing w:line="276" w:lineRule="auto"/>
        <w:ind w:left="340"/>
        <w:rPr>
          <w:rFonts w:ascii="Cambria" w:hAnsi="Cambria" w:cs="Arial"/>
          <w:bCs/>
        </w:rPr>
      </w:pPr>
    </w:p>
    <w:p w:rsidR="00862192" w:rsidRPr="007446E3" w:rsidRDefault="00862192"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rsidR="00862192" w:rsidRDefault="00862192" w:rsidP="00B32AFD">
      <w:pPr>
        <w:widowControl w:val="0"/>
        <w:numPr>
          <w:ilvl w:val="1"/>
          <w:numId w:val="4"/>
        </w:numPr>
        <w:spacing w:line="276" w:lineRule="auto"/>
        <w:jc w:val="both"/>
        <w:outlineLvl w:val="3"/>
        <w:rPr>
          <w:rFonts w:ascii="Cambria" w:hAnsi="Cambria" w:cs="Arial"/>
          <w:bCs/>
        </w:rPr>
      </w:pPr>
      <w:r w:rsidRPr="00862192">
        <w:rPr>
          <w:rFonts w:ascii="Cambria" w:hAnsi="Cambria" w:cs="Arial"/>
          <w:bCs/>
        </w:rPr>
        <w:t>Wykonawca jest zwi</w:t>
      </w:r>
      <w:r w:rsidRPr="007C594B">
        <w:rPr>
          <w:rFonts w:ascii="Cambria" w:hAnsi="Cambria" w:cs="Arial"/>
          <w:bCs/>
          <w:color w:val="000000" w:themeColor="text1"/>
        </w:rPr>
        <w:t>ązan</w:t>
      </w:r>
      <w:r w:rsidRPr="00862192">
        <w:rPr>
          <w:rFonts w:ascii="Cambria" w:hAnsi="Cambria" w:cs="Arial"/>
          <w:bCs/>
        </w:rPr>
        <w:t xml:space="preserve">y ofertą przez okres </w:t>
      </w:r>
      <w:r w:rsidR="00157CBD" w:rsidRPr="00E45878">
        <w:rPr>
          <w:rFonts w:ascii="Cambria" w:hAnsi="Cambria" w:cs="Arial"/>
          <w:b/>
          <w:bCs/>
        </w:rPr>
        <w:t>3</w:t>
      </w:r>
      <w:r w:rsidRPr="00E45878">
        <w:rPr>
          <w:rFonts w:ascii="Cambria" w:hAnsi="Cambria" w:cs="Arial"/>
          <w:b/>
          <w:bCs/>
        </w:rPr>
        <w:t>0 dni</w:t>
      </w:r>
      <w:r w:rsidRPr="00862192">
        <w:rPr>
          <w:rFonts w:ascii="Cambria" w:hAnsi="Cambria" w:cs="Arial"/>
          <w:bCs/>
        </w:rPr>
        <w:t xml:space="preserve"> od terminu składania ofert.</w:t>
      </w:r>
    </w:p>
    <w:p w:rsidR="00862192" w:rsidRDefault="00862192" w:rsidP="00B32AFD">
      <w:pPr>
        <w:widowControl w:val="0"/>
        <w:numPr>
          <w:ilvl w:val="1"/>
          <w:numId w:val="4"/>
        </w:numPr>
        <w:spacing w:line="276" w:lineRule="auto"/>
        <w:jc w:val="both"/>
        <w:outlineLvl w:val="3"/>
        <w:rPr>
          <w:rFonts w:ascii="Cambria" w:hAnsi="Cambria" w:cs="Arial"/>
          <w:bCs/>
        </w:rPr>
      </w:pPr>
      <w:r w:rsidRPr="00862192">
        <w:rPr>
          <w:rFonts w:ascii="Cambria" w:hAnsi="Cambria" w:cs="Arial"/>
          <w:bCs/>
        </w:rPr>
        <w:t>Bieg terminu związania ofertą rozpoczyna się wraz z upływem terminu składania ofert.</w:t>
      </w:r>
    </w:p>
    <w:p w:rsidR="00862192" w:rsidRDefault="00157CBD" w:rsidP="00B32AFD">
      <w:pPr>
        <w:widowControl w:val="0"/>
        <w:numPr>
          <w:ilvl w:val="1"/>
          <w:numId w:val="4"/>
        </w:numPr>
        <w:spacing w:line="276" w:lineRule="auto"/>
        <w:jc w:val="both"/>
        <w:outlineLvl w:val="3"/>
        <w:rPr>
          <w:rFonts w:ascii="Cambria" w:hAnsi="Cambria" w:cs="Arial"/>
          <w:bCs/>
        </w:rPr>
      </w:pPr>
      <w:r w:rsidRPr="00157CBD">
        <w:rPr>
          <w:rFonts w:ascii="Cambria" w:hAnsi="Cambria" w:cs="Arial"/>
          <w:bC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tbl>
      <w:tblPr>
        <w:tblW w:w="0" w:type="auto"/>
        <w:jc w:val="center"/>
        <w:tblBorders>
          <w:bottom w:val="single" w:sz="4" w:space="0" w:color="auto"/>
        </w:tblBorders>
        <w:tblLook w:val="04A0"/>
      </w:tblPr>
      <w:tblGrid>
        <w:gridCol w:w="9060"/>
      </w:tblGrid>
      <w:tr w:rsidR="005A2DD5" w:rsidRPr="005A2DD5" w:rsidTr="009F087A">
        <w:trPr>
          <w:jc w:val="center"/>
        </w:trPr>
        <w:tc>
          <w:tcPr>
            <w:tcW w:w="9060" w:type="dxa"/>
            <w:shd w:val="clear" w:color="auto" w:fill="auto"/>
          </w:tcPr>
          <w:p w:rsidR="006B618A" w:rsidRPr="005A2DD5" w:rsidRDefault="006B618A"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10</w:t>
            </w:r>
          </w:p>
          <w:p w:rsidR="006B618A" w:rsidRPr="005A2DD5" w:rsidRDefault="006B618A"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OPIS SPOSOBU OBLICZENIA CENY OFERTY</w:t>
            </w:r>
          </w:p>
        </w:tc>
      </w:tr>
    </w:tbl>
    <w:p w:rsidR="006B618A" w:rsidRPr="005A2DD5" w:rsidRDefault="006B618A" w:rsidP="00B32AFD">
      <w:pPr>
        <w:pStyle w:val="Akapitzlist"/>
        <w:widowControl w:val="0"/>
        <w:numPr>
          <w:ilvl w:val="0"/>
          <w:numId w:val="10"/>
        </w:numPr>
        <w:spacing w:before="0" w:after="0" w:line="276" w:lineRule="auto"/>
        <w:contextualSpacing w:val="0"/>
        <w:outlineLvl w:val="3"/>
        <w:rPr>
          <w:rFonts w:ascii="Cambria" w:eastAsia="Times New Roman" w:hAnsi="Cambria" w:cs="Arial"/>
          <w:bCs/>
          <w:vanish/>
          <w:color w:val="000000" w:themeColor="text1"/>
          <w:sz w:val="24"/>
          <w:szCs w:val="24"/>
          <w:lang w:eastAsia="pl-PL"/>
        </w:rPr>
      </w:pPr>
      <w:bookmarkStart w:id="0" w:name="_Ref41182211"/>
      <w:bookmarkStart w:id="1" w:name="_Ref48455087"/>
    </w:p>
    <w:p w:rsidR="006B618A" w:rsidRPr="005A2DD5" w:rsidRDefault="006B618A" w:rsidP="00B32AFD">
      <w:pPr>
        <w:pStyle w:val="Akapitzlist"/>
        <w:widowControl w:val="0"/>
        <w:numPr>
          <w:ilvl w:val="0"/>
          <w:numId w:val="10"/>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bookmarkEnd w:id="0"/>
    <w:bookmarkEnd w:id="1"/>
    <w:p w:rsidR="006B618A" w:rsidRPr="005A2DD5" w:rsidRDefault="006B618A" w:rsidP="00B32AFD">
      <w:pPr>
        <w:spacing w:line="276" w:lineRule="auto"/>
        <w:ind w:left="340"/>
        <w:rPr>
          <w:rFonts w:ascii="Cambria" w:hAnsi="Cambria" w:cs="Arial"/>
          <w:bCs/>
          <w:color w:val="000000" w:themeColor="text1"/>
        </w:rPr>
      </w:pPr>
    </w:p>
    <w:p w:rsidR="006B618A" w:rsidRPr="005A2DD5" w:rsidRDefault="006B618A"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rsidR="006B618A" w:rsidRPr="005A2DD5" w:rsidRDefault="00594574" w:rsidP="00B32AFD">
      <w:pPr>
        <w:widowControl w:val="0"/>
        <w:numPr>
          <w:ilvl w:val="1"/>
          <w:numId w:val="4"/>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 xml:space="preserve">Wykonawca w ofercie określi cenę oferty brutto w zł (PLN), która stanowić będzie </w:t>
      </w:r>
      <w:r w:rsidRPr="005A2DD5">
        <w:rPr>
          <w:rFonts w:ascii="Cambria" w:hAnsi="Cambria" w:cs="Arial"/>
          <w:b/>
          <w:bCs/>
          <w:color w:val="000000" w:themeColor="text1"/>
        </w:rPr>
        <w:t>wynagrodzenie ryczałtowe</w:t>
      </w:r>
      <w:r w:rsidRPr="005A2DD5">
        <w:rPr>
          <w:rFonts w:ascii="Cambria" w:hAnsi="Cambria" w:cs="Arial"/>
          <w:bCs/>
          <w:color w:val="000000" w:themeColor="text1"/>
        </w:rPr>
        <w:t xml:space="preserve"> za realizację przedmiotu zamówienia. Cena oferty – jest to kwota wymieniona w Formularzu oferty </w:t>
      </w:r>
      <w:r w:rsidRPr="005A2DD5">
        <w:rPr>
          <w:rFonts w:ascii="Cambria" w:hAnsi="Cambria" w:cs="Arial"/>
          <w:b/>
          <w:bCs/>
          <w:color w:val="000000" w:themeColor="text1"/>
        </w:rPr>
        <w:t>(Załącznik nr 3 SIWZ)</w:t>
      </w:r>
      <w:r w:rsidRPr="005A2DD5">
        <w:rPr>
          <w:rFonts w:ascii="Cambria" w:hAnsi="Cambria" w:cs="Arial"/>
          <w:bCs/>
          <w:color w:val="000000" w:themeColor="text1"/>
        </w:rPr>
        <w:t xml:space="preserve">, którą należy podać w zapisie liczbowym i słownie z dokładnością do grosza (do dwóch miejsc po przecinku). </w:t>
      </w:r>
    </w:p>
    <w:p w:rsidR="00EF3DF2" w:rsidRPr="005A2DD5" w:rsidRDefault="00EF3DF2" w:rsidP="00B32AFD">
      <w:pPr>
        <w:widowControl w:val="0"/>
        <w:numPr>
          <w:ilvl w:val="1"/>
          <w:numId w:val="4"/>
        </w:numPr>
        <w:autoSpaceDE w:val="0"/>
        <w:autoSpaceDN w:val="0"/>
        <w:adjustRightInd w:val="0"/>
        <w:spacing w:line="276" w:lineRule="auto"/>
        <w:ind w:left="709"/>
        <w:jc w:val="both"/>
        <w:outlineLvl w:val="3"/>
        <w:rPr>
          <w:rFonts w:ascii="Cambria" w:eastAsia="TimesNewRoman" w:hAnsi="Cambria" w:cs="Arial"/>
          <w:color w:val="000000" w:themeColor="text1"/>
        </w:rPr>
      </w:pPr>
      <w:r w:rsidRPr="005A2DD5">
        <w:rPr>
          <w:rFonts w:ascii="Cambria" w:eastAsia="TimesNewRoman" w:hAnsi="Cambria" w:cs="Arial"/>
          <w:color w:val="000000" w:themeColor="text1"/>
        </w:rPr>
        <w:t>Wykonawca musi uwzględnić w cenie oferty wszelkie koszty niezbędne dla prawidłowego i pełnego wykonania zamówienia oraz wszelkie opłaty i podatki wynikające z obowiązujących przepisów.</w:t>
      </w:r>
    </w:p>
    <w:p w:rsidR="00594574" w:rsidRPr="005A2DD5" w:rsidRDefault="00594574" w:rsidP="00B32AFD">
      <w:pPr>
        <w:widowControl w:val="0"/>
        <w:numPr>
          <w:ilvl w:val="1"/>
          <w:numId w:val="4"/>
        </w:numPr>
        <w:autoSpaceDE w:val="0"/>
        <w:autoSpaceDN w:val="0"/>
        <w:adjustRightInd w:val="0"/>
        <w:spacing w:line="276" w:lineRule="auto"/>
        <w:ind w:left="709"/>
        <w:jc w:val="both"/>
        <w:outlineLvl w:val="3"/>
        <w:rPr>
          <w:rFonts w:ascii="Cambria" w:eastAsia="TimesNewRoman" w:hAnsi="Cambria" w:cs="Arial"/>
          <w:color w:val="000000" w:themeColor="text1"/>
        </w:rPr>
      </w:pPr>
      <w:r w:rsidRPr="005A2DD5">
        <w:rPr>
          <w:rFonts w:ascii="Cambria" w:hAnsi="Cambria" w:cs="Arial"/>
          <w:bCs/>
          <w:color w:val="000000" w:themeColor="text1"/>
        </w:rPr>
        <w:t xml:space="preserve">Cena </w:t>
      </w:r>
      <w:r w:rsidRPr="005A2DD5">
        <w:rPr>
          <w:rFonts w:ascii="Cambria" w:eastAsia="TimesNewRoman" w:hAnsi="Cambria" w:cs="Arial"/>
          <w:color w:val="000000" w:themeColor="text1"/>
        </w:rPr>
        <w:t xml:space="preserve">oferty powinna być obliczana z uwzględnieniem z art. 91 ust. 3a Ustawy Jeżeli złożono ofertę, której wybór prowadziłby do powstania u Zamawiającego obowiązku podatkowego zgodnie z przepisami o podatku od towarów i usług </w:t>
      </w:r>
      <w:r w:rsidRPr="005A2DD5">
        <w:rPr>
          <w:rFonts w:ascii="Cambria" w:eastAsia="TimesNewRoman" w:hAnsi="Cambria" w:cs="Arial"/>
          <w:b/>
          <w:color w:val="000000" w:themeColor="text1"/>
        </w:rPr>
        <w:t>wykonawca nie dolicza podatku VAT do ceny ofertowej i w formularzu ofertowym w rubryce podatek VAT – wskazuje zapis „obowiązek podatkowy po stronie zamawiającego”</w:t>
      </w:r>
      <w:r w:rsidRPr="005A2DD5">
        <w:rPr>
          <w:rFonts w:ascii="Cambria" w:eastAsia="TimesNewRoman" w:hAnsi="Cambria" w:cs="Arial"/>
          <w:color w:val="000000" w:themeColor="text1"/>
        </w:rPr>
        <w:t xml:space="preserve">, Zamawiający w celu oceny takiej oferty dolicza do przedstawionej w niej ceny podatek od towarów i usług, który miałby obowiązek rozliczyć zgodnie z tymi przepisami. </w:t>
      </w:r>
      <w:r w:rsidRPr="005A2DD5">
        <w:rPr>
          <w:rFonts w:ascii="Cambria" w:eastAsia="TimesNewRoman" w:hAnsi="Cambria" w:cs="Arial"/>
          <w:b/>
          <w:color w:val="000000" w:themeColor="text1"/>
        </w:rPr>
        <w:t xml:space="preserve">Wykonawca, składając ofertę, informuje Zamawiającego, czy wybór oferty będzie prowadzić do powstania u Zamawiającego obowiązku podatkowego, wskazując nazwę (rodzaj) towaru lub usługi, których dostawa lub świadczenie będzie prowadzić </w:t>
      </w:r>
      <w:r w:rsidR="00391FF7" w:rsidRPr="005A2DD5">
        <w:rPr>
          <w:rFonts w:ascii="Cambria" w:eastAsia="TimesNewRoman" w:hAnsi="Cambria" w:cs="Arial"/>
          <w:b/>
          <w:color w:val="000000" w:themeColor="text1"/>
        </w:rPr>
        <w:br/>
      </w:r>
      <w:r w:rsidRPr="005A2DD5">
        <w:rPr>
          <w:rFonts w:ascii="Cambria" w:eastAsia="TimesNewRoman" w:hAnsi="Cambria" w:cs="Arial"/>
          <w:b/>
          <w:color w:val="000000" w:themeColor="text1"/>
        </w:rPr>
        <w:t>do jego powstania, oraz wskazując ich wartość bez kwoty podatku</w:t>
      </w:r>
      <w:r w:rsidRPr="005A2DD5">
        <w:rPr>
          <w:rFonts w:ascii="Cambria" w:eastAsia="TimesNewRoman" w:hAnsi="Cambria" w:cs="Arial"/>
          <w:color w:val="000000" w:themeColor="text1"/>
        </w:rPr>
        <w:t xml:space="preserve">.  </w:t>
      </w:r>
    </w:p>
    <w:p w:rsidR="00594574" w:rsidRPr="005A2DD5" w:rsidRDefault="00594574" w:rsidP="00B32AFD">
      <w:pPr>
        <w:widowControl w:val="0"/>
        <w:autoSpaceDE w:val="0"/>
        <w:autoSpaceDN w:val="0"/>
        <w:adjustRightInd w:val="0"/>
        <w:spacing w:line="276" w:lineRule="auto"/>
        <w:ind w:left="709"/>
        <w:jc w:val="both"/>
        <w:outlineLvl w:val="3"/>
        <w:rPr>
          <w:rFonts w:ascii="Cambria" w:eastAsia="TimesNewRoman" w:hAnsi="Cambria" w:cs="Arial"/>
          <w:color w:val="000000" w:themeColor="text1"/>
        </w:rPr>
      </w:pPr>
      <w:r w:rsidRPr="005A2DD5">
        <w:rPr>
          <w:rFonts w:ascii="Cambria" w:eastAsia="TimesNewRoman" w:hAnsi="Cambria" w:cs="Arial"/>
          <w:color w:val="000000" w:themeColor="text1"/>
        </w:rPr>
        <w:t>Dla porównania i oceny ofert Zamawiający przyjmie całkowitą cenę brutto</w:t>
      </w:r>
      <w:bookmarkStart w:id="2" w:name="_GoBack"/>
      <w:bookmarkEnd w:id="2"/>
      <w:r w:rsidR="000742E3" w:rsidRPr="005A2DD5">
        <w:rPr>
          <w:rFonts w:ascii="Cambria" w:eastAsia="TimesNewRoman" w:hAnsi="Cambria" w:cs="Arial"/>
          <w:color w:val="000000" w:themeColor="text1"/>
        </w:rPr>
        <w:t xml:space="preserve"> </w:t>
      </w:r>
      <w:r w:rsidRPr="005A2DD5">
        <w:rPr>
          <w:rFonts w:ascii="Cambria" w:eastAsia="TimesNewRoman" w:hAnsi="Cambria" w:cs="Arial"/>
          <w:color w:val="000000" w:themeColor="text1"/>
        </w:rPr>
        <w:t>jaką poniesie na realizację przedmiotu zamówienia.</w:t>
      </w:r>
    </w:p>
    <w:p w:rsidR="006B3D4A" w:rsidRPr="005A2DD5" w:rsidRDefault="006B3D4A" w:rsidP="00B32AFD">
      <w:pPr>
        <w:pStyle w:val="Akapitzlist"/>
        <w:widowControl w:val="0"/>
        <w:numPr>
          <w:ilvl w:val="1"/>
          <w:numId w:val="4"/>
        </w:numPr>
        <w:tabs>
          <w:tab w:val="left" w:pos="993"/>
        </w:tabs>
        <w:autoSpaceDE w:val="0"/>
        <w:autoSpaceDN w:val="0"/>
        <w:adjustRightInd w:val="0"/>
        <w:spacing w:before="0" w:after="0" w:line="276" w:lineRule="auto"/>
        <w:rPr>
          <w:rFonts w:ascii="Cambria" w:hAnsi="Cambria" w:cs="Arial"/>
          <w:bCs/>
          <w:color w:val="000000" w:themeColor="text1"/>
          <w:sz w:val="24"/>
          <w:szCs w:val="24"/>
        </w:rPr>
      </w:pPr>
      <w:r w:rsidRPr="005A2DD5">
        <w:rPr>
          <w:rFonts w:ascii="Cambria" w:hAnsi="Cambria" w:cs="Arial"/>
          <w:bCs/>
          <w:color w:val="000000" w:themeColor="text1"/>
          <w:sz w:val="24"/>
          <w:szCs w:val="24"/>
        </w:rPr>
        <w:t>Rozliczenia między zamawiającym a wykonawcą będą prowadzone w PLN.</w:t>
      </w:r>
    </w:p>
    <w:p w:rsidR="00370E0C" w:rsidRDefault="00D213B7" w:rsidP="00B32AFD">
      <w:pPr>
        <w:pStyle w:val="Akapitzlist"/>
        <w:widowControl w:val="0"/>
        <w:numPr>
          <w:ilvl w:val="1"/>
          <w:numId w:val="4"/>
        </w:numPr>
        <w:tabs>
          <w:tab w:val="left" w:pos="993"/>
        </w:tabs>
        <w:autoSpaceDE w:val="0"/>
        <w:autoSpaceDN w:val="0"/>
        <w:adjustRightInd w:val="0"/>
        <w:spacing w:before="0" w:after="0" w:line="276" w:lineRule="auto"/>
        <w:rPr>
          <w:rFonts w:ascii="Cambria" w:hAnsi="Cambria" w:cs="Arial"/>
          <w:b/>
          <w:bCs/>
          <w:color w:val="000000" w:themeColor="text1"/>
        </w:rPr>
      </w:pPr>
      <w:r w:rsidRPr="005A2DD5">
        <w:rPr>
          <w:rFonts w:ascii="Cambria" w:hAnsi="Cambria" w:cs="Arial"/>
          <w:color w:val="000000" w:themeColor="text1"/>
          <w:sz w:val="24"/>
          <w:szCs w:val="24"/>
        </w:rPr>
        <w:t xml:space="preserve">Wynagrodzenie będzie płatne zgodnie z </w:t>
      </w:r>
      <w:r w:rsidR="00594574" w:rsidRPr="005A2DD5">
        <w:rPr>
          <w:rFonts w:ascii="Cambria" w:hAnsi="Cambria" w:cs="Arial"/>
          <w:color w:val="000000" w:themeColor="text1"/>
          <w:sz w:val="24"/>
          <w:szCs w:val="24"/>
        </w:rPr>
        <w:t>Projektem</w:t>
      </w:r>
      <w:r w:rsidRPr="005A2DD5">
        <w:rPr>
          <w:rFonts w:ascii="Cambria" w:hAnsi="Cambria" w:cs="Arial"/>
          <w:color w:val="000000" w:themeColor="text1"/>
          <w:sz w:val="24"/>
          <w:szCs w:val="24"/>
        </w:rPr>
        <w:t xml:space="preserve"> umowy </w:t>
      </w:r>
      <w:r w:rsidRPr="005A2DD5">
        <w:rPr>
          <w:rFonts w:ascii="Cambria" w:hAnsi="Cambria" w:cs="Arial"/>
          <w:b/>
          <w:color w:val="000000" w:themeColor="text1"/>
          <w:sz w:val="24"/>
          <w:szCs w:val="24"/>
        </w:rPr>
        <w:t xml:space="preserve">Załącznik </w:t>
      </w:r>
      <w:r w:rsidR="00A76BB2">
        <w:rPr>
          <w:rFonts w:ascii="Cambria" w:hAnsi="Cambria" w:cs="Arial"/>
          <w:b/>
          <w:color w:val="000000" w:themeColor="text1"/>
          <w:sz w:val="24"/>
          <w:szCs w:val="24"/>
        </w:rPr>
        <w:br/>
      </w:r>
      <w:r w:rsidRPr="005A2DD5">
        <w:rPr>
          <w:rFonts w:ascii="Cambria" w:hAnsi="Cambria" w:cs="Arial"/>
          <w:b/>
          <w:color w:val="000000" w:themeColor="text1"/>
          <w:sz w:val="24"/>
          <w:szCs w:val="24"/>
        </w:rPr>
        <w:t>Nr</w:t>
      </w:r>
      <w:r w:rsidR="00CB051B" w:rsidRPr="005A2DD5">
        <w:rPr>
          <w:rFonts w:ascii="Cambria" w:hAnsi="Cambria" w:cs="Arial"/>
          <w:b/>
          <w:color w:val="000000" w:themeColor="text1"/>
          <w:sz w:val="24"/>
          <w:szCs w:val="24"/>
        </w:rPr>
        <w:t xml:space="preserve"> 2</w:t>
      </w:r>
      <w:r w:rsidRPr="005A2DD5">
        <w:rPr>
          <w:rFonts w:ascii="Cambria" w:hAnsi="Cambria" w:cs="Arial"/>
          <w:b/>
          <w:color w:val="000000" w:themeColor="text1"/>
          <w:sz w:val="24"/>
          <w:szCs w:val="24"/>
        </w:rPr>
        <w:t xml:space="preserve"> do SIWZ.</w:t>
      </w:r>
      <w:r w:rsidR="000742E3" w:rsidRPr="005A2DD5">
        <w:rPr>
          <w:rFonts w:ascii="Cambria" w:hAnsi="Cambria" w:cs="Arial"/>
          <w:b/>
          <w:bCs/>
          <w:color w:val="000000" w:themeColor="text1"/>
        </w:rPr>
        <w:t xml:space="preserve"> </w:t>
      </w:r>
    </w:p>
    <w:p w:rsidR="00A76BB2" w:rsidRPr="005A2DD5" w:rsidRDefault="00A76BB2" w:rsidP="00A76BB2">
      <w:pPr>
        <w:pStyle w:val="Akapitzlist"/>
        <w:widowControl w:val="0"/>
        <w:tabs>
          <w:tab w:val="left" w:pos="993"/>
        </w:tabs>
        <w:autoSpaceDE w:val="0"/>
        <w:autoSpaceDN w:val="0"/>
        <w:adjustRightInd w:val="0"/>
        <w:spacing w:before="0" w:after="0" w:line="276" w:lineRule="auto"/>
        <w:rPr>
          <w:rFonts w:ascii="Cambria" w:hAnsi="Cambria" w:cs="Arial"/>
          <w:b/>
          <w:bCs/>
          <w:color w:val="000000" w:themeColor="text1"/>
        </w:rPr>
      </w:pPr>
    </w:p>
    <w:tbl>
      <w:tblPr>
        <w:tblW w:w="0" w:type="auto"/>
        <w:jc w:val="center"/>
        <w:tblBorders>
          <w:bottom w:val="single" w:sz="4" w:space="0" w:color="auto"/>
        </w:tblBorders>
        <w:tblLook w:val="04A0"/>
      </w:tblPr>
      <w:tblGrid>
        <w:gridCol w:w="9060"/>
      </w:tblGrid>
      <w:tr w:rsidR="006B618A" w:rsidRPr="005A2DD5" w:rsidTr="009F087A">
        <w:trPr>
          <w:jc w:val="center"/>
        </w:trPr>
        <w:tc>
          <w:tcPr>
            <w:tcW w:w="9060" w:type="dxa"/>
            <w:shd w:val="clear" w:color="auto" w:fill="auto"/>
          </w:tcPr>
          <w:p w:rsidR="006B618A" w:rsidRPr="005A2DD5" w:rsidRDefault="006B618A"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11</w:t>
            </w:r>
          </w:p>
          <w:p w:rsidR="006B618A" w:rsidRPr="005A2DD5" w:rsidRDefault="006B618A"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BADANIE OFERT</w:t>
            </w:r>
          </w:p>
        </w:tc>
      </w:tr>
    </w:tbl>
    <w:p w:rsidR="006B618A" w:rsidRPr="005A2DD5" w:rsidRDefault="006B618A" w:rsidP="00B32AFD">
      <w:pPr>
        <w:pStyle w:val="Akapitzlist"/>
        <w:widowControl w:val="0"/>
        <w:numPr>
          <w:ilvl w:val="0"/>
          <w:numId w:val="10"/>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rsidR="006B618A" w:rsidRPr="005A2DD5" w:rsidRDefault="006B618A" w:rsidP="00B32AFD">
      <w:pPr>
        <w:pStyle w:val="Akapitzlist"/>
        <w:widowControl w:val="0"/>
        <w:numPr>
          <w:ilvl w:val="0"/>
          <w:numId w:val="10"/>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rsidR="006B618A" w:rsidRPr="005A2DD5" w:rsidRDefault="006B618A" w:rsidP="00B32AFD">
      <w:pPr>
        <w:spacing w:line="276" w:lineRule="auto"/>
        <w:ind w:left="340"/>
        <w:rPr>
          <w:rFonts w:ascii="Cambria" w:hAnsi="Cambria" w:cs="Arial"/>
          <w:bCs/>
          <w:color w:val="000000" w:themeColor="text1"/>
        </w:rPr>
      </w:pPr>
    </w:p>
    <w:p w:rsidR="006B618A" w:rsidRPr="005A2DD5" w:rsidRDefault="006B618A" w:rsidP="00B32AFD">
      <w:pPr>
        <w:pStyle w:val="Akapitzlist"/>
        <w:widowControl w:val="0"/>
        <w:numPr>
          <w:ilvl w:val="0"/>
          <w:numId w:val="4"/>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rsidR="006B618A" w:rsidRPr="005A2DD5" w:rsidRDefault="006B618A" w:rsidP="00B32AFD">
      <w:pPr>
        <w:widowControl w:val="0"/>
        <w:numPr>
          <w:ilvl w:val="1"/>
          <w:numId w:val="4"/>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W toku badania i oceny ofert zamawiający może żądać od wykonawców wyjaśnień dotyczących treści złożonych ofert.</w:t>
      </w:r>
    </w:p>
    <w:p w:rsidR="006B618A" w:rsidRPr="005A2DD5" w:rsidRDefault="00E36341" w:rsidP="00B32AFD">
      <w:pPr>
        <w:widowControl w:val="0"/>
        <w:numPr>
          <w:ilvl w:val="1"/>
          <w:numId w:val="4"/>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wskazanym w art. 90 ust. 1 pkt. 1-5 ustawy.</w:t>
      </w:r>
    </w:p>
    <w:p w:rsidR="00E36341" w:rsidRPr="00A76BB2" w:rsidRDefault="00E36341" w:rsidP="00B32AFD">
      <w:pPr>
        <w:widowControl w:val="0"/>
        <w:spacing w:line="276" w:lineRule="auto"/>
        <w:ind w:left="720"/>
        <w:jc w:val="both"/>
        <w:outlineLvl w:val="3"/>
        <w:rPr>
          <w:rFonts w:ascii="Cambria" w:hAnsi="Cambria" w:cs="Arial"/>
          <w:bCs/>
          <w:i/>
          <w:color w:val="000000" w:themeColor="text1"/>
        </w:rPr>
      </w:pPr>
      <w:r w:rsidRPr="00A76BB2">
        <w:rPr>
          <w:rFonts w:ascii="Cambria" w:hAnsi="Cambria" w:cs="Arial"/>
          <w:bCs/>
          <w:i/>
          <w:color w:val="000000" w:themeColor="text1"/>
        </w:rPr>
        <w:t>Obowiązek wykazania, że oferta nie zawiera rażąco niskiej ceny, spoczywa na Wykonawcy.</w:t>
      </w:r>
    </w:p>
    <w:p w:rsidR="006B618A" w:rsidRPr="005A2DD5" w:rsidRDefault="00E36341" w:rsidP="00B32AFD">
      <w:pPr>
        <w:widowControl w:val="0"/>
        <w:numPr>
          <w:ilvl w:val="1"/>
          <w:numId w:val="4"/>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Zamawiający poprawi w ofercie:</w:t>
      </w:r>
    </w:p>
    <w:p w:rsidR="00E36341" w:rsidRPr="005A2DD5" w:rsidRDefault="00E36341" w:rsidP="00F83AAA">
      <w:pPr>
        <w:pStyle w:val="Akapitzlist"/>
        <w:numPr>
          <w:ilvl w:val="0"/>
          <w:numId w:val="18"/>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oczywiste omyłki pisarskie,</w:t>
      </w:r>
    </w:p>
    <w:p w:rsidR="00E36341" w:rsidRPr="005A2DD5" w:rsidRDefault="00E36341" w:rsidP="00F83AAA">
      <w:pPr>
        <w:pStyle w:val="Akapitzlist"/>
        <w:numPr>
          <w:ilvl w:val="0"/>
          <w:numId w:val="18"/>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oczywiste omyłki rachunkowe, z uwzględnieniem konsekwencji rachunkowych dokonanych poprawek,</w:t>
      </w:r>
    </w:p>
    <w:p w:rsidR="00E36341" w:rsidRPr="005A2DD5" w:rsidRDefault="00E36341" w:rsidP="00F83AAA">
      <w:pPr>
        <w:pStyle w:val="Akapitzlist"/>
        <w:numPr>
          <w:ilvl w:val="0"/>
          <w:numId w:val="18"/>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inne omyłki polegające na niezgodności oferty z SIWZ, niepowodujące istotnych zmian w treści oferty,</w:t>
      </w:r>
    </w:p>
    <w:p w:rsidR="00E36341" w:rsidRPr="005A2DD5" w:rsidRDefault="00E36341" w:rsidP="00B32AFD">
      <w:pPr>
        <w:spacing w:line="276" w:lineRule="auto"/>
        <w:ind w:left="340"/>
        <w:jc w:val="both"/>
        <w:rPr>
          <w:rFonts w:ascii="Cambria" w:hAnsi="Cambria" w:cs="Arial"/>
          <w:bCs/>
          <w:color w:val="000000" w:themeColor="text1"/>
        </w:rPr>
      </w:pPr>
      <w:r w:rsidRPr="005A2DD5">
        <w:rPr>
          <w:rFonts w:ascii="Cambria" w:hAnsi="Cambria" w:cs="Arial"/>
          <w:bCs/>
          <w:color w:val="000000" w:themeColor="text1"/>
        </w:rPr>
        <w:tab/>
        <w:t xml:space="preserve">niezwłocznie zawiadamiając o tym wykonawcę, którego oferta została </w:t>
      </w:r>
      <w:r w:rsidRPr="005A2DD5">
        <w:rPr>
          <w:rFonts w:ascii="Cambria" w:hAnsi="Cambria" w:cs="Arial"/>
          <w:bCs/>
          <w:color w:val="000000" w:themeColor="text1"/>
        </w:rPr>
        <w:tab/>
        <w:t>poprawiona.</w:t>
      </w:r>
    </w:p>
    <w:p w:rsidR="008E6116" w:rsidRPr="005A2DD5" w:rsidRDefault="008E6116" w:rsidP="008E6116">
      <w:pPr>
        <w:pStyle w:val="Akapitzlist"/>
        <w:numPr>
          <w:ilvl w:val="1"/>
          <w:numId w:val="4"/>
        </w:numPr>
        <w:autoSpaceDE w:val="0"/>
        <w:autoSpaceDN w:val="0"/>
        <w:adjustRightInd w:val="0"/>
        <w:spacing w:line="276" w:lineRule="auto"/>
        <w:rPr>
          <w:rFonts w:ascii="Cambria" w:hAnsi="Cambria" w:cs="Arial"/>
          <w:b/>
          <w:color w:val="000000" w:themeColor="text1"/>
          <w:sz w:val="24"/>
          <w:szCs w:val="24"/>
        </w:rPr>
      </w:pPr>
      <w:r w:rsidRPr="005A2DD5">
        <w:rPr>
          <w:rFonts w:ascii="Cambria" w:hAnsi="Cambria" w:cs="Arial"/>
          <w:b/>
          <w:color w:val="000000" w:themeColor="text1"/>
          <w:sz w:val="24"/>
          <w:szCs w:val="24"/>
        </w:rPr>
        <w:t xml:space="preserve">Zamawiający informuje, iż na podstawie art. 24 aa ustawy może najpierw dokonać oceny ofert, a następnie zbadać czy wykonawca, którego oferta została oceniona jako najkorzystniejsza, nie podlega wykluczeniu oraz spełnia warunki udziału w postępowaniu. </w:t>
      </w:r>
    </w:p>
    <w:p w:rsidR="00085D41" w:rsidRPr="00085D41" w:rsidRDefault="00085D41" w:rsidP="00085D41">
      <w:pPr>
        <w:pStyle w:val="Akapitzlist"/>
        <w:autoSpaceDE w:val="0"/>
        <w:autoSpaceDN w:val="0"/>
        <w:adjustRightInd w:val="0"/>
        <w:spacing w:line="276" w:lineRule="auto"/>
        <w:rPr>
          <w:rFonts w:ascii="Cambria" w:hAnsi="Cambria" w:cs="Arial"/>
          <w:b/>
          <w:sz w:val="24"/>
          <w:szCs w:val="24"/>
        </w:rPr>
      </w:pPr>
    </w:p>
    <w:tbl>
      <w:tblPr>
        <w:tblW w:w="0" w:type="auto"/>
        <w:jc w:val="center"/>
        <w:tblBorders>
          <w:bottom w:val="single" w:sz="4" w:space="0" w:color="auto"/>
        </w:tblBorders>
        <w:tblLook w:val="04A0"/>
      </w:tblPr>
      <w:tblGrid>
        <w:gridCol w:w="9070"/>
      </w:tblGrid>
      <w:tr w:rsidR="005A2DD5" w:rsidRPr="005A2DD5" w:rsidTr="00085D41">
        <w:trPr>
          <w:jc w:val="center"/>
        </w:trPr>
        <w:tc>
          <w:tcPr>
            <w:tcW w:w="9070" w:type="dxa"/>
            <w:shd w:val="clear" w:color="auto" w:fill="auto"/>
          </w:tcPr>
          <w:p w:rsidR="00811203" w:rsidRPr="005A2DD5" w:rsidRDefault="00811203"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12</w:t>
            </w:r>
          </w:p>
          <w:p w:rsidR="00811203" w:rsidRPr="005A2DD5" w:rsidRDefault="00811203"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 xml:space="preserve">OPIS KRYTERIÓW, KTÓRYMI ZAMAWIAJĄCY BĘDZIE SIĘ KIEROWAŁ </w:t>
            </w:r>
            <w:r w:rsidRPr="005A2DD5">
              <w:rPr>
                <w:rFonts w:ascii="Cambria" w:hAnsi="Cambria"/>
                <w:b/>
                <w:color w:val="000000" w:themeColor="text1"/>
                <w:sz w:val="26"/>
                <w:szCs w:val="26"/>
              </w:rPr>
              <w:br/>
              <w:t xml:space="preserve">PRZY WYBORZE OFERTY, WRAZ Z PODANIEM WAG </w:t>
            </w:r>
            <w:r w:rsidRPr="005A2DD5">
              <w:rPr>
                <w:rFonts w:ascii="Cambria" w:hAnsi="Cambria"/>
                <w:b/>
                <w:color w:val="000000" w:themeColor="text1"/>
                <w:sz w:val="26"/>
                <w:szCs w:val="26"/>
              </w:rPr>
              <w:br/>
              <w:t>TYCH KRYTERIÓW I SPOSOBU OCENY OFERT</w:t>
            </w:r>
          </w:p>
        </w:tc>
      </w:tr>
    </w:tbl>
    <w:p w:rsidR="00811203" w:rsidRPr="005A2DD5" w:rsidRDefault="00811203" w:rsidP="00B32AFD">
      <w:pPr>
        <w:spacing w:line="276" w:lineRule="auto"/>
        <w:ind w:left="340"/>
        <w:rPr>
          <w:rFonts w:ascii="Cambria" w:hAnsi="Cambria" w:cs="Arial"/>
          <w:bCs/>
          <w:color w:val="000000" w:themeColor="text1"/>
        </w:rPr>
      </w:pPr>
    </w:p>
    <w:p w:rsidR="00811203" w:rsidRPr="005A2DD5" w:rsidRDefault="00811203" w:rsidP="00B32AFD">
      <w:pPr>
        <w:pStyle w:val="Akapitzlist"/>
        <w:numPr>
          <w:ilvl w:val="0"/>
          <w:numId w:val="7"/>
        </w:numPr>
        <w:tabs>
          <w:tab w:val="left" w:pos="1134"/>
          <w:tab w:val="left" w:pos="1276"/>
          <w:tab w:val="left" w:pos="1418"/>
        </w:tabs>
        <w:suppressAutoHyphens/>
        <w:spacing w:before="0" w:after="0" w:line="276" w:lineRule="auto"/>
        <w:rPr>
          <w:rFonts w:ascii="Cambria" w:hAnsi="Cambria"/>
          <w:vanish/>
          <w:color w:val="000000" w:themeColor="text1"/>
          <w:sz w:val="24"/>
          <w:szCs w:val="24"/>
        </w:rPr>
      </w:pPr>
      <w:bookmarkStart w:id="3" w:name="OLE_LINK11"/>
    </w:p>
    <w:p w:rsidR="00811203" w:rsidRPr="005A2DD5" w:rsidRDefault="00811203" w:rsidP="00B32AFD">
      <w:pPr>
        <w:pStyle w:val="Akapitzlist"/>
        <w:numPr>
          <w:ilvl w:val="0"/>
          <w:numId w:val="7"/>
        </w:numPr>
        <w:tabs>
          <w:tab w:val="left" w:pos="1134"/>
          <w:tab w:val="left" w:pos="1276"/>
          <w:tab w:val="left" w:pos="1418"/>
        </w:tabs>
        <w:suppressAutoHyphens/>
        <w:spacing w:before="0" w:after="0" w:line="276" w:lineRule="auto"/>
        <w:rPr>
          <w:rFonts w:ascii="Cambria" w:hAnsi="Cambria"/>
          <w:vanish/>
          <w:color w:val="000000" w:themeColor="text1"/>
          <w:sz w:val="24"/>
          <w:szCs w:val="24"/>
        </w:rPr>
      </w:pPr>
    </w:p>
    <w:bookmarkEnd w:id="3"/>
    <w:p w:rsidR="00373157" w:rsidRDefault="00373157"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t>Zamawiający dokona oceny ofert, które nie zostały odrzucone, na podstawie następujących kryteriów oceny ofert</w:t>
      </w:r>
      <w:r w:rsidR="00A76BB2">
        <w:rPr>
          <w:rFonts w:ascii="Cambria" w:hAnsi="Cambria"/>
          <w:color w:val="000000" w:themeColor="text1"/>
          <w:sz w:val="24"/>
          <w:szCs w:val="24"/>
        </w:rPr>
        <w:t>:</w:t>
      </w:r>
    </w:p>
    <w:p w:rsidR="00A76BB2" w:rsidRPr="005A2DD5" w:rsidRDefault="00A76BB2" w:rsidP="00A76BB2">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5"/>
        <w:gridCol w:w="3399"/>
      </w:tblGrid>
      <w:tr w:rsidR="00593636" w:rsidRPr="005A2DD5" w:rsidTr="00593636">
        <w:tc>
          <w:tcPr>
            <w:tcW w:w="709" w:type="dxa"/>
            <w:shd w:val="pct10" w:color="auto" w:fill="auto"/>
          </w:tcPr>
          <w:p w:rsidR="00373157" w:rsidRPr="005A2DD5" w:rsidRDefault="00373157" w:rsidP="00B32AFD">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255" w:type="dxa"/>
            <w:shd w:val="pct10" w:color="auto" w:fill="auto"/>
          </w:tcPr>
          <w:p w:rsidR="00373157" w:rsidRPr="005A2DD5" w:rsidRDefault="00373157" w:rsidP="00B32AFD">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99" w:type="dxa"/>
            <w:shd w:val="pct10" w:color="auto" w:fill="auto"/>
          </w:tcPr>
          <w:p w:rsidR="00373157" w:rsidRPr="005A2DD5" w:rsidRDefault="00373157" w:rsidP="00B32AFD">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5A2DD5" w:rsidRPr="005A2DD5" w:rsidTr="00957C08">
        <w:tc>
          <w:tcPr>
            <w:tcW w:w="709" w:type="dxa"/>
            <w:shd w:val="clear" w:color="auto" w:fill="auto"/>
            <w:vAlign w:val="center"/>
          </w:tcPr>
          <w:p w:rsidR="00373157" w:rsidRPr="005A2DD5" w:rsidRDefault="00373157" w:rsidP="00957C0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255" w:type="dxa"/>
            <w:shd w:val="clear" w:color="auto" w:fill="auto"/>
          </w:tcPr>
          <w:p w:rsidR="00373157" w:rsidRPr="005A2DD5" w:rsidRDefault="00373157" w:rsidP="00B32AFD">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w:t>
            </w:r>
            <w:r w:rsidR="009D221D" w:rsidRPr="005A2DD5">
              <w:rPr>
                <w:rFonts w:ascii="Cambria" w:hAnsi="Cambria"/>
                <w:color w:val="000000" w:themeColor="text1"/>
                <w:sz w:val="24"/>
                <w:szCs w:val="24"/>
              </w:rPr>
              <w:t xml:space="preserve"> (C)</w:t>
            </w:r>
          </w:p>
        </w:tc>
        <w:tc>
          <w:tcPr>
            <w:tcW w:w="3399" w:type="dxa"/>
            <w:shd w:val="clear" w:color="auto" w:fill="auto"/>
          </w:tcPr>
          <w:p w:rsidR="00373157" w:rsidRPr="005A2DD5" w:rsidRDefault="00373157" w:rsidP="00B32AFD">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60</w:t>
            </w:r>
          </w:p>
        </w:tc>
      </w:tr>
      <w:tr w:rsidR="005A2DD5" w:rsidRPr="005A2DD5" w:rsidTr="00957C08">
        <w:tc>
          <w:tcPr>
            <w:tcW w:w="709" w:type="dxa"/>
            <w:shd w:val="clear" w:color="auto" w:fill="auto"/>
            <w:vAlign w:val="center"/>
          </w:tcPr>
          <w:p w:rsidR="009D221D" w:rsidRPr="005A2DD5" w:rsidRDefault="009D221D" w:rsidP="00957C0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255" w:type="dxa"/>
            <w:shd w:val="clear" w:color="auto" w:fill="auto"/>
          </w:tcPr>
          <w:p w:rsidR="009D221D" w:rsidRPr="005A2DD5" w:rsidRDefault="00593636" w:rsidP="00593636">
            <w:pPr>
              <w:tabs>
                <w:tab w:val="left" w:pos="709"/>
                <w:tab w:val="left" w:pos="1276"/>
                <w:tab w:val="left" w:pos="1418"/>
              </w:tabs>
              <w:suppressAutoHyphens/>
              <w:spacing w:line="276" w:lineRule="auto"/>
              <w:rPr>
                <w:rFonts w:ascii="Cambria" w:hAnsi="Cambria"/>
                <w:color w:val="000000" w:themeColor="text1"/>
              </w:rPr>
            </w:pPr>
            <w:r w:rsidRPr="005A2DD5">
              <w:rPr>
                <w:rFonts w:ascii="Cambria" w:hAnsi="Cambria"/>
                <w:color w:val="000000" w:themeColor="text1"/>
              </w:rPr>
              <w:t>Długość okresu gwarancji na roboty budowlane oraz zamontowane materiały i urządzenia (G)</w:t>
            </w:r>
          </w:p>
        </w:tc>
        <w:tc>
          <w:tcPr>
            <w:tcW w:w="3399" w:type="dxa"/>
            <w:shd w:val="clear" w:color="auto" w:fill="auto"/>
          </w:tcPr>
          <w:p w:rsidR="00593636" w:rsidRPr="005A2DD5" w:rsidRDefault="00593636" w:rsidP="00B32AFD">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rsidR="009D221D" w:rsidRPr="005A2DD5" w:rsidRDefault="00593636" w:rsidP="00B32AFD">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4</w:t>
            </w:r>
            <w:r w:rsidR="009D221D" w:rsidRPr="005A2DD5">
              <w:rPr>
                <w:rFonts w:ascii="Cambria" w:hAnsi="Cambria"/>
                <w:color w:val="000000" w:themeColor="text1"/>
                <w:sz w:val="24"/>
                <w:szCs w:val="24"/>
              </w:rPr>
              <w:t>0</w:t>
            </w:r>
          </w:p>
        </w:tc>
      </w:tr>
    </w:tbl>
    <w:p w:rsidR="00373157" w:rsidRPr="005A2DD5" w:rsidRDefault="00373157" w:rsidP="00B32AFD">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rsidR="00373157" w:rsidRPr="005A2DD5" w:rsidRDefault="00373157"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lastRenderedPageBreak/>
        <w:t>Zamawiający dokona oceny ofert przyznając punkty w ramach poszczególnych kryteriów oceny ofert, przyjmując zasadę, że 1% = 1 punkt.</w:t>
      </w:r>
    </w:p>
    <w:p w:rsidR="00373157" w:rsidRPr="005A2DD5" w:rsidRDefault="00373157"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t xml:space="preserve">Punkty za kryterium </w:t>
      </w:r>
      <w:r w:rsidRPr="005A2DD5">
        <w:rPr>
          <w:rFonts w:ascii="Cambria" w:hAnsi="Cambria"/>
          <w:b/>
          <w:color w:val="000000" w:themeColor="text1"/>
          <w:sz w:val="24"/>
          <w:szCs w:val="24"/>
        </w:rPr>
        <w:t>„Cena</w:t>
      </w:r>
      <w:r w:rsidR="009D221D" w:rsidRPr="005A2DD5">
        <w:rPr>
          <w:rFonts w:ascii="Cambria" w:hAnsi="Cambria"/>
          <w:b/>
          <w:color w:val="000000" w:themeColor="text1"/>
          <w:sz w:val="24"/>
          <w:szCs w:val="24"/>
        </w:rPr>
        <w:t>”</w:t>
      </w:r>
      <w:r w:rsidRPr="005A2DD5">
        <w:rPr>
          <w:rFonts w:ascii="Cambria" w:hAnsi="Cambria"/>
          <w:color w:val="000000" w:themeColor="text1"/>
          <w:sz w:val="24"/>
          <w:szCs w:val="24"/>
        </w:rPr>
        <w:t xml:space="preserve"> zostaną obliczone według wzoru:</w:t>
      </w:r>
    </w:p>
    <w:p w:rsidR="00FF6EED" w:rsidRPr="005A2DD5" w:rsidRDefault="009D221D" w:rsidP="00B32AFD">
      <w:pPr>
        <w:pStyle w:val="Akapitzlist"/>
        <w:tabs>
          <w:tab w:val="left" w:pos="709"/>
          <w:tab w:val="left" w:pos="1276"/>
          <w:tab w:val="left" w:pos="1418"/>
        </w:tabs>
        <w:suppressAutoHyphens/>
        <w:spacing w:before="0" w:after="0" w:line="276" w:lineRule="auto"/>
        <w:ind w:left="709"/>
        <w:rPr>
          <w:rFonts w:ascii="Cambria" w:hAnsi="Cambria"/>
          <w:i/>
          <w:color w:val="000000" w:themeColor="text1"/>
          <w:sz w:val="26"/>
          <w:szCs w:val="26"/>
        </w:rPr>
      </w:pPr>
      <w:r w:rsidRPr="005A2DD5">
        <w:rPr>
          <w:rFonts w:ascii="Cambria" w:hAnsi="Cambria"/>
          <w:i/>
          <w:color w:val="000000" w:themeColor="text1"/>
          <w:sz w:val="26"/>
          <w:szCs w:val="26"/>
        </w:rPr>
        <w:tab/>
      </w:r>
    </w:p>
    <w:p w:rsidR="00373157" w:rsidRPr="005A2DD5" w:rsidRDefault="009D221D" w:rsidP="00B32AFD">
      <w:pPr>
        <w:pStyle w:val="Akapitzlist"/>
        <w:tabs>
          <w:tab w:val="left" w:pos="709"/>
          <w:tab w:val="left" w:pos="1276"/>
          <w:tab w:val="left" w:pos="1418"/>
        </w:tabs>
        <w:suppressAutoHyphens/>
        <w:spacing w:before="0" w:after="0" w:line="276" w:lineRule="auto"/>
        <w:ind w:left="709"/>
        <w:rPr>
          <w:rFonts w:ascii="Cambria" w:hAnsi="Cambria"/>
          <w:i/>
          <w:color w:val="000000" w:themeColor="text1"/>
          <w:sz w:val="26"/>
          <w:szCs w:val="26"/>
        </w:rPr>
      </w:pPr>
      <w:r w:rsidRPr="005A2DD5">
        <w:rPr>
          <w:rFonts w:ascii="Cambria" w:hAnsi="Cambria"/>
          <w:i/>
          <w:color w:val="000000" w:themeColor="text1"/>
          <w:sz w:val="26"/>
          <w:szCs w:val="26"/>
        </w:rPr>
        <w:tab/>
        <w:t>C</w:t>
      </w:r>
      <w:r w:rsidRPr="005A2DD5">
        <w:rPr>
          <w:rFonts w:ascii="Cambria" w:hAnsi="Cambria"/>
          <w:i/>
          <w:color w:val="000000" w:themeColor="text1"/>
          <w:sz w:val="26"/>
          <w:szCs w:val="26"/>
          <w:vertAlign w:val="subscript"/>
        </w:rPr>
        <w:t>n</w:t>
      </w:r>
    </w:p>
    <w:p w:rsidR="00373157" w:rsidRPr="005A2DD5" w:rsidRDefault="009D221D" w:rsidP="00B32AFD">
      <w:pPr>
        <w:pStyle w:val="Akapitzlist"/>
        <w:tabs>
          <w:tab w:val="left" w:pos="709"/>
          <w:tab w:val="left" w:pos="1276"/>
          <w:tab w:val="left" w:pos="1418"/>
        </w:tabs>
        <w:suppressAutoHyphens/>
        <w:spacing w:before="0" w:after="0" w:line="276" w:lineRule="auto"/>
        <w:ind w:left="709"/>
        <w:rPr>
          <w:rFonts w:ascii="Cambria" w:hAnsi="Cambria"/>
          <w:i/>
          <w:color w:val="000000" w:themeColor="text1"/>
          <w:sz w:val="26"/>
          <w:szCs w:val="26"/>
        </w:rPr>
      </w:pPr>
      <w:r w:rsidRPr="005A2DD5">
        <w:rPr>
          <w:rFonts w:ascii="Cambria" w:hAnsi="Cambria"/>
          <w:i/>
          <w:color w:val="000000" w:themeColor="text1"/>
          <w:sz w:val="26"/>
          <w:szCs w:val="26"/>
        </w:rPr>
        <w:t xml:space="preserve">C = </w:t>
      </w:r>
      <w:r w:rsidRPr="005A2DD5">
        <w:rPr>
          <w:rFonts w:ascii="Cambria" w:hAnsi="Cambria"/>
          <w:i/>
          <w:color w:val="000000" w:themeColor="text1"/>
          <w:sz w:val="26"/>
          <w:szCs w:val="26"/>
        </w:rPr>
        <w:tab/>
      </w:r>
      <w:r w:rsidR="00373157" w:rsidRPr="005A2DD5">
        <w:rPr>
          <w:rFonts w:ascii="Cambria" w:hAnsi="Cambria"/>
          <w:i/>
          <w:color w:val="000000" w:themeColor="text1"/>
          <w:sz w:val="26"/>
          <w:szCs w:val="26"/>
        </w:rPr>
        <w:t>-</w:t>
      </w:r>
      <w:r w:rsidR="00D55454" w:rsidRPr="005A2DD5">
        <w:rPr>
          <w:rFonts w:ascii="Cambria" w:hAnsi="Cambria"/>
          <w:i/>
          <w:color w:val="000000" w:themeColor="text1"/>
          <w:sz w:val="26"/>
          <w:szCs w:val="26"/>
        </w:rPr>
        <w:t xml:space="preserve">------ </w:t>
      </w:r>
      <w:r w:rsidRPr="005A2DD5">
        <w:rPr>
          <w:rFonts w:ascii="Cambria" w:hAnsi="Cambria"/>
          <w:i/>
          <w:color w:val="000000" w:themeColor="text1"/>
          <w:sz w:val="26"/>
          <w:szCs w:val="26"/>
        </w:rPr>
        <w:t>x 60 pkt</w:t>
      </w:r>
      <w:r w:rsidR="00373157" w:rsidRPr="005A2DD5">
        <w:rPr>
          <w:rFonts w:ascii="Cambria" w:hAnsi="Cambria"/>
          <w:i/>
          <w:color w:val="000000" w:themeColor="text1"/>
          <w:sz w:val="26"/>
          <w:szCs w:val="26"/>
        </w:rPr>
        <w:t xml:space="preserve"> </w:t>
      </w:r>
    </w:p>
    <w:p w:rsidR="00373157" w:rsidRPr="005A2DD5" w:rsidRDefault="009D221D" w:rsidP="00B32AFD">
      <w:pPr>
        <w:pStyle w:val="Akapitzlist"/>
        <w:tabs>
          <w:tab w:val="left" w:pos="709"/>
          <w:tab w:val="left" w:pos="1276"/>
          <w:tab w:val="left" w:pos="1418"/>
        </w:tabs>
        <w:suppressAutoHyphens/>
        <w:spacing w:before="0" w:after="0" w:line="276" w:lineRule="auto"/>
        <w:ind w:left="709"/>
        <w:rPr>
          <w:rFonts w:ascii="Cambria" w:hAnsi="Cambria"/>
          <w:i/>
          <w:color w:val="000000" w:themeColor="text1"/>
          <w:sz w:val="26"/>
          <w:szCs w:val="26"/>
        </w:rPr>
      </w:pPr>
      <w:r w:rsidRPr="005A2DD5">
        <w:rPr>
          <w:rFonts w:ascii="Cambria" w:hAnsi="Cambria"/>
          <w:i/>
          <w:color w:val="000000" w:themeColor="text1"/>
          <w:sz w:val="26"/>
          <w:szCs w:val="26"/>
        </w:rPr>
        <w:tab/>
        <w:t>C</w:t>
      </w:r>
      <w:r w:rsidRPr="005A2DD5">
        <w:rPr>
          <w:rFonts w:ascii="Cambria" w:hAnsi="Cambria"/>
          <w:i/>
          <w:color w:val="000000" w:themeColor="text1"/>
          <w:sz w:val="26"/>
          <w:szCs w:val="26"/>
          <w:vertAlign w:val="subscript"/>
        </w:rPr>
        <w:t>b</w:t>
      </w:r>
    </w:p>
    <w:p w:rsidR="00373157" w:rsidRPr="005A2DD5" w:rsidRDefault="009D221D" w:rsidP="00B32AFD">
      <w:pPr>
        <w:tabs>
          <w:tab w:val="left" w:pos="709"/>
          <w:tab w:val="left" w:pos="1276"/>
          <w:tab w:val="left" w:pos="1418"/>
        </w:tabs>
        <w:suppressAutoHyphens/>
        <w:spacing w:line="276" w:lineRule="auto"/>
        <w:rPr>
          <w:rFonts w:ascii="Cambria" w:hAnsi="Cambria"/>
          <w:color w:val="000000" w:themeColor="text1"/>
        </w:rPr>
      </w:pPr>
      <w:r w:rsidRPr="005A2DD5">
        <w:rPr>
          <w:rFonts w:ascii="Cambria" w:hAnsi="Cambria"/>
          <w:color w:val="000000" w:themeColor="text1"/>
        </w:rPr>
        <w:tab/>
        <w:t>gdzie,</w:t>
      </w:r>
    </w:p>
    <w:p w:rsidR="009D221D" w:rsidRPr="005A2DD5" w:rsidRDefault="009D221D" w:rsidP="00B32AFD">
      <w:pPr>
        <w:pStyle w:val="Bezodstpw"/>
        <w:spacing w:line="276" w:lineRule="auto"/>
        <w:ind w:left="708"/>
        <w:jc w:val="both"/>
        <w:rPr>
          <w:rFonts w:ascii="Cambria" w:hAnsi="Cambria"/>
          <w:color w:val="000000" w:themeColor="text1"/>
          <w:sz w:val="24"/>
          <w:szCs w:val="24"/>
        </w:rPr>
      </w:pPr>
      <w:r w:rsidRPr="005A2DD5">
        <w:rPr>
          <w:rFonts w:ascii="Cambria" w:hAnsi="Cambria"/>
          <w:color w:val="000000" w:themeColor="text1"/>
          <w:sz w:val="24"/>
          <w:szCs w:val="24"/>
        </w:rPr>
        <w:t>C- ilość punktów za kryterium cena,</w:t>
      </w:r>
    </w:p>
    <w:p w:rsidR="009D221D" w:rsidRPr="005A2DD5" w:rsidRDefault="009D221D" w:rsidP="00B32AFD">
      <w:pPr>
        <w:pStyle w:val="Bezodstpw"/>
        <w:spacing w:line="276" w:lineRule="auto"/>
        <w:ind w:left="708"/>
        <w:jc w:val="both"/>
        <w:rPr>
          <w:rFonts w:ascii="Cambria" w:hAnsi="Cambria"/>
          <w:color w:val="000000" w:themeColor="text1"/>
          <w:sz w:val="24"/>
          <w:szCs w:val="24"/>
        </w:rPr>
      </w:pPr>
      <w:r w:rsidRPr="005A2DD5">
        <w:rPr>
          <w:rFonts w:ascii="Cambria" w:hAnsi="Cambria"/>
          <w:color w:val="000000" w:themeColor="text1"/>
          <w:sz w:val="24"/>
          <w:szCs w:val="24"/>
        </w:rPr>
        <w:t>C</w:t>
      </w:r>
      <w:r w:rsidRPr="005A2DD5">
        <w:rPr>
          <w:rFonts w:ascii="Cambria" w:hAnsi="Cambria"/>
          <w:color w:val="000000" w:themeColor="text1"/>
          <w:sz w:val="24"/>
          <w:szCs w:val="24"/>
          <w:vertAlign w:val="subscript"/>
        </w:rPr>
        <w:t>n</w:t>
      </w:r>
      <w:r w:rsidRPr="005A2DD5">
        <w:rPr>
          <w:rFonts w:ascii="Cambria" w:hAnsi="Cambria"/>
          <w:color w:val="000000" w:themeColor="text1"/>
          <w:sz w:val="24"/>
          <w:szCs w:val="24"/>
        </w:rPr>
        <w:t xml:space="preserve"> - najniższa cena ofertowa spośród ofert nieodrzuconych,</w:t>
      </w:r>
    </w:p>
    <w:p w:rsidR="009D221D" w:rsidRPr="005A2DD5" w:rsidRDefault="009D221D" w:rsidP="00B32AFD">
      <w:pPr>
        <w:pStyle w:val="Bezodstpw"/>
        <w:spacing w:line="276" w:lineRule="auto"/>
        <w:ind w:left="708"/>
        <w:jc w:val="both"/>
        <w:rPr>
          <w:rFonts w:ascii="Cambria" w:hAnsi="Cambria"/>
          <w:color w:val="000000" w:themeColor="text1"/>
          <w:sz w:val="24"/>
          <w:szCs w:val="24"/>
        </w:rPr>
      </w:pPr>
      <w:r w:rsidRPr="005A2DD5">
        <w:rPr>
          <w:rFonts w:ascii="Cambria" w:hAnsi="Cambria"/>
          <w:color w:val="000000" w:themeColor="text1"/>
          <w:sz w:val="24"/>
          <w:szCs w:val="24"/>
        </w:rPr>
        <w:t>C</w:t>
      </w:r>
      <w:r w:rsidRPr="005A2DD5">
        <w:rPr>
          <w:rFonts w:ascii="Cambria" w:hAnsi="Cambria"/>
          <w:color w:val="000000" w:themeColor="text1"/>
          <w:sz w:val="24"/>
          <w:szCs w:val="24"/>
          <w:vertAlign w:val="subscript"/>
        </w:rPr>
        <w:t>b</w:t>
      </w:r>
      <w:r w:rsidRPr="005A2DD5">
        <w:rPr>
          <w:rFonts w:ascii="Cambria" w:hAnsi="Cambria"/>
          <w:color w:val="000000" w:themeColor="text1"/>
          <w:sz w:val="24"/>
          <w:szCs w:val="24"/>
        </w:rPr>
        <w:t xml:space="preserve"> – cena oferty badanej.</w:t>
      </w:r>
    </w:p>
    <w:p w:rsidR="009D221D" w:rsidRPr="005A2DD5" w:rsidRDefault="009D221D" w:rsidP="00B32AFD">
      <w:pPr>
        <w:pStyle w:val="Bezodstpw"/>
        <w:spacing w:line="276" w:lineRule="auto"/>
        <w:ind w:left="708"/>
        <w:jc w:val="both"/>
        <w:rPr>
          <w:rFonts w:ascii="Cambria" w:hAnsi="Cambria"/>
          <w:color w:val="000000" w:themeColor="text1"/>
          <w:sz w:val="24"/>
          <w:szCs w:val="24"/>
        </w:rPr>
      </w:pPr>
    </w:p>
    <w:p w:rsidR="00B56106" w:rsidRPr="005A2DD5" w:rsidRDefault="009D221D" w:rsidP="00B32AFD">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oferta z najniższą ceną otrzyma 60 punktów a pozostałe oferty po matematycznym przeliczeniu w odniesieniu do najniższej ceny odpowiednio mniej.</w:t>
      </w:r>
      <w:r w:rsidR="00593636" w:rsidRPr="005A2DD5">
        <w:rPr>
          <w:rFonts w:ascii="Cambria" w:hAnsi="Cambria"/>
          <w:color w:val="000000" w:themeColor="text1"/>
          <w:sz w:val="24"/>
          <w:szCs w:val="24"/>
        </w:rPr>
        <w:t xml:space="preserve"> </w:t>
      </w:r>
      <w:r w:rsidR="00B56106" w:rsidRPr="005A2DD5">
        <w:rPr>
          <w:rFonts w:ascii="Cambria" w:hAnsi="Cambria"/>
          <w:color w:val="000000" w:themeColor="text1"/>
          <w:sz w:val="24"/>
          <w:szCs w:val="24"/>
        </w:rPr>
        <w:t>Końcowy wynik powyższego działania zostanie zaokrąglony do dwóch miejsc po przecinku.</w:t>
      </w:r>
    </w:p>
    <w:p w:rsidR="00593636" w:rsidRPr="005A2DD5" w:rsidRDefault="00593636" w:rsidP="00B32AFD">
      <w:pPr>
        <w:pStyle w:val="Akapitzlist"/>
        <w:spacing w:before="0" w:after="0" w:line="276" w:lineRule="auto"/>
        <w:ind w:left="708"/>
        <w:rPr>
          <w:rFonts w:ascii="Cambria" w:hAnsi="Cambria"/>
          <w:color w:val="000000" w:themeColor="text1"/>
        </w:rPr>
      </w:pPr>
    </w:p>
    <w:p w:rsidR="00BE087F" w:rsidRPr="005A2DD5" w:rsidRDefault="00BE087F" w:rsidP="007C1D98">
      <w:pPr>
        <w:pStyle w:val="Listanumerowana2"/>
        <w:spacing w:line="276" w:lineRule="auto"/>
        <w:ind w:left="709" w:hanging="709"/>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„Długość okresu gwarancji na roboty budowlane oraz zamontowane materiały i urządzenia</w:t>
      </w:r>
      <w:r w:rsidRPr="005A2DD5">
        <w:rPr>
          <w:rFonts w:ascii="Cambria" w:hAnsi="Cambria"/>
          <w:color w:val="000000" w:themeColor="text1"/>
          <w:sz w:val="24"/>
        </w:rPr>
        <w:t>” liczone w okresach miesięcznych:</w:t>
      </w:r>
    </w:p>
    <w:p w:rsidR="00BE087F" w:rsidRPr="005A2DD5" w:rsidRDefault="00BE087F" w:rsidP="007C1D98">
      <w:pPr>
        <w:pStyle w:val="Akapitzlist"/>
        <w:tabs>
          <w:tab w:val="left" w:pos="993"/>
        </w:tabs>
        <w:autoSpaceDE w:val="0"/>
        <w:autoSpaceDN w:val="0"/>
        <w:adjustRightInd w:val="0"/>
        <w:spacing w:after="0" w:line="276" w:lineRule="auto"/>
        <w:ind w:left="993"/>
        <w:rPr>
          <w:rFonts w:ascii="Cambria" w:hAnsi="Cambria" w:cs="Helvetica"/>
          <w:bCs/>
          <w:color w:val="000000" w:themeColor="text1"/>
        </w:rPr>
      </w:pPr>
    </w:p>
    <w:p w:rsidR="00BE087F" w:rsidRPr="005A2DD5" w:rsidRDefault="00BE087F" w:rsidP="007C1D98">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r w:rsidRPr="005A2DD5">
        <w:rPr>
          <w:rFonts w:ascii="Cambria" w:hAnsi="Cambria" w:cs="Helvetica"/>
          <w:color w:val="000000" w:themeColor="text1"/>
        </w:rPr>
        <w:t xml:space="preserve"> </w:t>
      </w:r>
    </w:p>
    <w:p w:rsidR="00BE087F" w:rsidRPr="005A2DD5" w:rsidRDefault="00BE087F" w:rsidP="00680577">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(40</w:t>
      </w:r>
      <w:r w:rsidRPr="005A2DD5">
        <w:rPr>
          <w:rFonts w:ascii="Cambria" w:eastAsia="Calibri" w:hAnsi="Cambria" w:cs="Helvetica"/>
          <w:color w:val="000000" w:themeColor="text1"/>
        </w:rPr>
        <w:t>) punktów.</w:t>
      </w:r>
      <w:r w:rsidRPr="005A2DD5">
        <w:rPr>
          <w:rFonts w:ascii="Cambria" w:hAnsi="Cambria" w:cs="Helvetica"/>
          <w:color w:val="000000" w:themeColor="text1"/>
        </w:rPr>
        <w:t xml:space="preserve"> </w:t>
      </w:r>
    </w:p>
    <w:p w:rsidR="00BE087F" w:rsidRPr="005A2DD5" w:rsidRDefault="00BE087F" w:rsidP="00680577">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W przypadku zaoferowania gwarancji pomiędzy 36 a 60 miesięcy wykonawca otrzyma pkt wg wzoru:</w:t>
      </w:r>
    </w:p>
    <w:tbl>
      <w:tblPr>
        <w:tblW w:w="0" w:type="auto"/>
        <w:jc w:val="center"/>
        <w:tblLook w:val="04A0"/>
      </w:tblPr>
      <w:tblGrid>
        <w:gridCol w:w="585"/>
        <w:gridCol w:w="2970"/>
      </w:tblGrid>
      <w:tr w:rsidR="00BE087F" w:rsidRPr="005A2DD5" w:rsidTr="00890C27">
        <w:trPr>
          <w:jc w:val="center"/>
        </w:trPr>
        <w:tc>
          <w:tcPr>
            <w:tcW w:w="585"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p>
        </w:tc>
        <w:tc>
          <w:tcPr>
            <w:tcW w:w="2970"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r w:rsidRPr="005A2DD5">
              <w:rPr>
                <w:rFonts w:ascii="Cambria" w:eastAsia="Calibri" w:hAnsi="Cambria" w:cs="Helvetica"/>
                <w:i/>
                <w:color w:val="000000" w:themeColor="text1"/>
              </w:rPr>
              <w:t xml:space="preserve">G </w:t>
            </w:r>
            <w:r w:rsidRPr="005A2DD5">
              <w:rPr>
                <w:rFonts w:ascii="Cambria" w:eastAsia="Calibri" w:hAnsi="Cambria" w:cs="Helvetica"/>
                <w:i/>
                <w:color w:val="000000" w:themeColor="text1"/>
                <w:vertAlign w:val="subscript"/>
              </w:rPr>
              <w:t>o</w:t>
            </w:r>
          </w:p>
        </w:tc>
      </w:tr>
      <w:tr w:rsidR="00BE087F" w:rsidRPr="005A2DD5" w:rsidTr="00890C27">
        <w:trPr>
          <w:jc w:val="center"/>
        </w:trPr>
        <w:tc>
          <w:tcPr>
            <w:tcW w:w="585"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r w:rsidRPr="005A2DD5">
              <w:rPr>
                <w:rFonts w:ascii="Cambria" w:eastAsia="Calibri" w:hAnsi="Cambria" w:cs="Helvetica"/>
                <w:i/>
                <w:color w:val="000000" w:themeColor="text1"/>
              </w:rPr>
              <w:t>G =</w:t>
            </w:r>
          </w:p>
        </w:tc>
        <w:tc>
          <w:tcPr>
            <w:tcW w:w="2970"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r w:rsidRPr="005A2DD5">
              <w:rPr>
                <w:rFonts w:ascii="Cambria" w:eastAsia="Calibri" w:hAnsi="Cambria" w:cs="Helvetica"/>
                <w:i/>
                <w:color w:val="000000" w:themeColor="text1"/>
              </w:rPr>
              <w:t xml:space="preserve">-------------------  </w:t>
            </w:r>
            <w:r w:rsidR="00A76BB2">
              <w:rPr>
                <w:rFonts w:ascii="Cambria" w:eastAsia="Calibri" w:hAnsi="Cambria" w:cs="Helvetica"/>
                <w:i/>
                <w:color w:val="000000" w:themeColor="text1"/>
              </w:rPr>
              <w:t xml:space="preserve"> </w:t>
            </w:r>
            <w:r w:rsidRPr="005A2DD5">
              <w:rPr>
                <w:rFonts w:ascii="Cambria" w:eastAsia="Calibri" w:hAnsi="Cambria" w:cs="Helvetica"/>
                <w:i/>
                <w:color w:val="000000" w:themeColor="text1"/>
              </w:rPr>
              <w:t>x 40 pkt</w:t>
            </w:r>
          </w:p>
        </w:tc>
      </w:tr>
      <w:tr w:rsidR="00BE087F" w:rsidRPr="005A2DD5" w:rsidTr="00890C27">
        <w:trPr>
          <w:jc w:val="center"/>
        </w:trPr>
        <w:tc>
          <w:tcPr>
            <w:tcW w:w="585"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p>
        </w:tc>
        <w:tc>
          <w:tcPr>
            <w:tcW w:w="2970" w:type="dxa"/>
            <w:shd w:val="clear" w:color="auto" w:fill="auto"/>
          </w:tcPr>
          <w:p w:rsidR="00BE087F" w:rsidRPr="005A2DD5" w:rsidRDefault="00BE087F" w:rsidP="00680577">
            <w:pPr>
              <w:autoSpaceDE w:val="0"/>
              <w:autoSpaceDN w:val="0"/>
              <w:adjustRightInd w:val="0"/>
              <w:spacing w:line="276" w:lineRule="auto"/>
              <w:contextualSpacing/>
              <w:jc w:val="center"/>
              <w:rPr>
                <w:rFonts w:ascii="Cambria" w:eastAsia="Calibri" w:hAnsi="Cambria" w:cs="Helvetica"/>
                <w:i/>
                <w:color w:val="000000" w:themeColor="text1"/>
              </w:rPr>
            </w:pPr>
            <w:r w:rsidRPr="005A2DD5">
              <w:rPr>
                <w:rFonts w:ascii="Cambria" w:eastAsia="Calibri" w:hAnsi="Cambria" w:cs="Helvetica"/>
                <w:i/>
                <w:color w:val="000000" w:themeColor="text1"/>
              </w:rPr>
              <w:t xml:space="preserve">G </w:t>
            </w:r>
            <w:r w:rsidR="005A2DD5">
              <w:rPr>
                <w:rFonts w:ascii="Cambria" w:eastAsia="Calibri" w:hAnsi="Cambria" w:cs="Helvetica"/>
                <w:i/>
                <w:color w:val="000000" w:themeColor="text1"/>
                <w:vertAlign w:val="subscript"/>
              </w:rPr>
              <w:t>max.</w:t>
            </w:r>
          </w:p>
        </w:tc>
      </w:tr>
    </w:tbl>
    <w:p w:rsidR="00BE087F" w:rsidRPr="005A2DD5" w:rsidRDefault="00BE087F" w:rsidP="00680577">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rsidR="00BE087F" w:rsidRPr="005A2DD5" w:rsidRDefault="00BE087F" w:rsidP="00680577">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 xml:space="preserve">G </w:t>
      </w:r>
      <w:r w:rsidRPr="005A2DD5">
        <w:rPr>
          <w:rFonts w:ascii="Cambria" w:eastAsia="Calibri" w:hAnsi="Cambria" w:cs="Arial"/>
          <w:b/>
          <w:bCs/>
          <w:color w:val="000000" w:themeColor="text1"/>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rsidR="00BE087F" w:rsidRPr="005A2DD5" w:rsidRDefault="00BE087F" w:rsidP="00680577">
      <w:pPr>
        <w:tabs>
          <w:tab w:val="left" w:pos="360"/>
        </w:tabs>
        <w:spacing w:line="276" w:lineRule="auto"/>
        <w:ind w:left="2113" w:hanging="1120"/>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sidR="005A2DD5">
        <w:rPr>
          <w:rFonts w:ascii="Cambria" w:eastAsia="Calibri" w:hAnsi="Cambria" w:cs="Arial"/>
          <w:b/>
          <w:bCs/>
          <w:color w:val="000000" w:themeColor="text1"/>
          <w:lang w:val="de-DE"/>
        </w:rPr>
        <w:t xml:space="preserve"> </w:t>
      </w:r>
      <w:r w:rsidRPr="005A2DD5">
        <w:rPr>
          <w:rFonts w:ascii="Cambria" w:eastAsia="Calibri" w:hAnsi="Cambria" w:cs="Arial"/>
          <w:b/>
          <w:bCs/>
          <w:color w:val="000000" w:themeColor="text1"/>
          <w:vertAlign w:val="subscript"/>
          <w:lang w:val="de-DE"/>
        </w:rPr>
        <w:t>max</w:t>
      </w:r>
      <w:r w:rsidR="005A2DD5">
        <w:rPr>
          <w:rFonts w:ascii="Cambria" w:eastAsia="Calibri" w:hAnsi="Cambria" w:cs="Arial"/>
          <w:b/>
          <w:bCs/>
          <w:color w:val="000000" w:themeColor="text1"/>
          <w:vertAlign w:val="subscript"/>
          <w:lang w:val="de-DE"/>
        </w:rPr>
        <w:t>.</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sidR="00E2434A">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sidR="005A2DD5">
        <w:rPr>
          <w:rFonts w:ascii="Cambria" w:eastAsia="Calibri" w:hAnsi="Cambria" w:cs="Arial"/>
          <w:bCs/>
          <w:color w:val="000000" w:themeColor="text1"/>
        </w:rPr>
        <w:t>,</w:t>
      </w:r>
    </w:p>
    <w:p w:rsidR="00BE087F" w:rsidRPr="005A2DD5" w:rsidRDefault="00BE087F" w:rsidP="00680577">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sidRPr="005A2DD5">
        <w:rPr>
          <w:rFonts w:ascii="Cambria" w:eastAsia="Calibri" w:hAnsi="Cambria" w:cs="Arial"/>
          <w:b/>
          <w:bCs/>
          <w:color w:val="000000" w:themeColor="text1"/>
          <w:vertAlign w:val="subscript"/>
          <w:lang w:val="de-DE"/>
        </w:rPr>
        <w:t>o</w:t>
      </w:r>
      <w:r w:rsidRPr="005A2DD5">
        <w:rPr>
          <w:rFonts w:ascii="Cambria" w:eastAsia="Calibri" w:hAnsi="Cambria" w:cs="Arial"/>
          <w:b/>
          <w:bCs/>
          <w:color w:val="000000" w:themeColor="text1"/>
          <w:vertAlign w:val="subscript"/>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sidR="005A2DD5">
        <w:rPr>
          <w:rFonts w:ascii="Cambria" w:eastAsia="Calibri" w:hAnsi="Cambria" w:cs="Arial"/>
          <w:bCs/>
          <w:color w:val="000000" w:themeColor="text1"/>
        </w:rPr>
        <w:t>.</w:t>
      </w:r>
    </w:p>
    <w:p w:rsidR="007C1D98" w:rsidRPr="005A2DD5" w:rsidRDefault="007C1D98" w:rsidP="00680577">
      <w:pPr>
        <w:pStyle w:val="Akapitzlist"/>
        <w:tabs>
          <w:tab w:val="left" w:pos="993"/>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rsidR="00BE087F" w:rsidRPr="005A2DD5" w:rsidRDefault="00BE087F" w:rsidP="00680577">
      <w:pPr>
        <w:pStyle w:val="Akapitzlist"/>
        <w:tabs>
          <w:tab w:val="left" w:pos="993"/>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6"/>
      </w:tblGrid>
      <w:tr w:rsidR="005A2DD5" w:rsidRPr="005A2DD5" w:rsidTr="00BE087F">
        <w:tc>
          <w:tcPr>
            <w:tcW w:w="8466" w:type="dxa"/>
            <w:shd w:val="clear" w:color="auto" w:fill="auto"/>
          </w:tcPr>
          <w:p w:rsidR="00BE087F" w:rsidRPr="005A2DD5" w:rsidRDefault="00BE087F" w:rsidP="005A2DD5">
            <w:pPr>
              <w:autoSpaceDE w:val="0"/>
              <w:autoSpaceDN w:val="0"/>
              <w:adjustRightInd w:val="0"/>
              <w:spacing w:line="276" w:lineRule="auto"/>
              <w:jc w:val="both"/>
              <w:rPr>
                <w:rFonts w:ascii="Cambria" w:eastAsia="Calibri" w:hAnsi="Cambria" w:cs="Helvetica"/>
                <w:bCs/>
                <w:color w:val="000000" w:themeColor="text1"/>
              </w:rPr>
            </w:pPr>
            <w:r w:rsidRPr="005A2DD5">
              <w:rPr>
                <w:rFonts w:ascii="Cambria" w:eastAsia="Calibri" w:hAnsi="Cambria" w:cs="Helvetica"/>
                <w:color w:val="000000" w:themeColor="text1"/>
              </w:rPr>
              <w:t xml:space="preserve">Zamawiający określa minimalną oraz maksymalną długość okresu gwarancji, </w:t>
            </w:r>
            <w:r w:rsidR="007C1D98" w:rsidRPr="005A2DD5">
              <w:rPr>
                <w:rFonts w:ascii="Cambria" w:eastAsia="Calibri" w:hAnsi="Cambria" w:cs="Helvetica"/>
                <w:color w:val="000000" w:themeColor="text1"/>
              </w:rPr>
              <w:br/>
            </w:r>
            <w:r w:rsidRPr="005A2DD5">
              <w:rPr>
                <w:rFonts w:ascii="Cambria" w:eastAsia="Calibri" w:hAnsi="Cambria" w:cs="Helvetica"/>
                <w:color w:val="000000" w:themeColor="text1"/>
              </w:rPr>
              <w:t xml:space="preserve">w przedziale od 36 miesięcy do 60 miesięcy. </w:t>
            </w:r>
            <w:r w:rsidRPr="005A2DD5">
              <w:rPr>
                <w:rFonts w:ascii="Cambria" w:eastAsia="Calibri" w:hAnsi="Cambria" w:cs="Helvetica"/>
                <w:b/>
                <w:color w:val="000000" w:themeColor="text1"/>
              </w:rPr>
              <w:t>W przypadku zaoferowania przez Wykonawcę długości gwarancji krótszego niż 36 m-cy,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 ogóle nie wskaże w ofercie oferowanego okresu gwarancji zamawiający przyjmie, </w:t>
            </w:r>
            <w:r w:rsidR="007C1D98" w:rsidRPr="005A2DD5">
              <w:rPr>
                <w:rFonts w:ascii="Cambria" w:eastAsia="Calibri" w:hAnsi="Cambria" w:cs="Helvetica"/>
                <w:b/>
                <w:color w:val="000000" w:themeColor="text1"/>
              </w:rPr>
              <w:br/>
            </w:r>
            <w:r w:rsidRPr="005A2DD5">
              <w:rPr>
                <w:rFonts w:ascii="Cambria" w:eastAsia="Calibri" w:hAnsi="Cambria" w:cs="Helvetica"/>
                <w:b/>
                <w:color w:val="000000" w:themeColor="text1"/>
              </w:rPr>
              <w:lastRenderedPageBreak/>
              <w:t>że Wykonawca nie oferuje gwarancji, i ofertę odrzuci.</w:t>
            </w:r>
            <w:r w:rsidRPr="005A2DD5">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elementy i urządzenia”. </w:t>
            </w:r>
            <w:r w:rsidRPr="005A2DD5">
              <w:rPr>
                <w:rFonts w:ascii="Cambria" w:eastAsia="Calibri" w:hAnsi="Cambria" w:cs="Helvetica"/>
                <w:b/>
                <w:color w:val="000000" w:themeColor="text1"/>
              </w:rPr>
              <w:t xml:space="preserve">Wykonawcy oferują długości okresu gwarancji w pełnych miesiącach </w:t>
            </w:r>
            <w:r w:rsidR="007C1D98" w:rsidRPr="005A2DD5">
              <w:rPr>
                <w:rFonts w:ascii="Cambria" w:eastAsia="Calibri" w:hAnsi="Cambria" w:cs="Helvetica"/>
                <w:b/>
                <w:color w:val="000000" w:themeColor="text1"/>
              </w:rPr>
              <w:br/>
            </w:r>
            <w:r w:rsidRPr="005A2DD5">
              <w:rPr>
                <w:rFonts w:ascii="Cambria" w:eastAsia="Calibri" w:hAnsi="Cambria" w:cs="Helvetica"/>
                <w:b/>
                <w:color w:val="000000" w:themeColor="text1"/>
              </w:rPr>
              <w:t>(w przedziale od 36 do 60 miesięcy).</w:t>
            </w:r>
          </w:p>
        </w:tc>
      </w:tr>
    </w:tbl>
    <w:p w:rsidR="00A76BB2" w:rsidRDefault="00A76BB2" w:rsidP="00A76BB2">
      <w:pPr>
        <w:pStyle w:val="Listanumerowana2"/>
        <w:numPr>
          <w:ilvl w:val="0"/>
          <w:numId w:val="0"/>
        </w:numPr>
        <w:ind w:left="709"/>
        <w:rPr>
          <w:rFonts w:ascii="Cambria" w:hAnsi="Cambria"/>
          <w:sz w:val="24"/>
        </w:rPr>
      </w:pPr>
    </w:p>
    <w:p w:rsidR="00BE087F" w:rsidRPr="007C1D98" w:rsidRDefault="00BE087F" w:rsidP="00BE087F">
      <w:pPr>
        <w:pStyle w:val="Listanumerowana2"/>
        <w:ind w:left="709" w:hanging="709"/>
        <w:rPr>
          <w:rFonts w:ascii="Cambria" w:hAnsi="Cambria"/>
          <w:sz w:val="24"/>
        </w:rPr>
      </w:pPr>
      <w:r w:rsidRPr="007C1D98">
        <w:rPr>
          <w:rFonts w:ascii="Cambria" w:hAnsi="Cambria"/>
          <w:sz w:val="24"/>
        </w:rPr>
        <w:t>Za najkorzystniejszą ofertę zostanie uznana oferta, która otrzyma największą ilość punktów (O) obliczoną na podstawie wzoru:</w:t>
      </w:r>
    </w:p>
    <w:p w:rsidR="007C1D98" w:rsidRDefault="007C1D98" w:rsidP="00BE087F">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p>
    <w:p w:rsidR="00BE087F" w:rsidRPr="007C1D98" w:rsidRDefault="00BE087F" w:rsidP="00BE087F">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sidRPr="007C1D98">
        <w:rPr>
          <w:rFonts w:ascii="Cambria" w:hAnsi="Cambria" w:cs="Helvetica"/>
          <w:b/>
          <w:bCs/>
          <w:color w:val="000000"/>
          <w:sz w:val="24"/>
          <w:szCs w:val="24"/>
        </w:rPr>
        <w:t xml:space="preserve">O = C + G </w:t>
      </w:r>
    </w:p>
    <w:p w:rsidR="00BE087F" w:rsidRPr="007C1D98" w:rsidRDefault="00BE087F" w:rsidP="005A2D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rsidR="00BE087F" w:rsidRPr="007C1D98" w:rsidRDefault="00BE087F" w:rsidP="005A2D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7C1D98">
        <w:rPr>
          <w:rFonts w:ascii="Cambria" w:hAnsi="Cambria" w:cs="Helvetica"/>
          <w:bCs/>
          <w:color w:val="000000"/>
          <w:sz w:val="24"/>
          <w:szCs w:val="24"/>
        </w:rPr>
        <w:t xml:space="preserve">O- łączna ilość punktów oferty ocenianej, </w:t>
      </w:r>
    </w:p>
    <w:p w:rsidR="00BE087F" w:rsidRPr="007C1D98" w:rsidRDefault="00BE087F" w:rsidP="005A2D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7C1D98">
        <w:rPr>
          <w:rFonts w:ascii="Cambria" w:hAnsi="Cambria" w:cs="Helvetica"/>
          <w:bCs/>
          <w:color w:val="000000"/>
          <w:sz w:val="24"/>
          <w:szCs w:val="24"/>
        </w:rPr>
        <w:t xml:space="preserve">C- liczba punktów uzyskanych w kryterium </w:t>
      </w:r>
      <w:r w:rsidRPr="007C1D98">
        <w:rPr>
          <w:rFonts w:ascii="Cambria" w:hAnsi="Cambria" w:cs="Helvetica"/>
          <w:b/>
          <w:bCs/>
          <w:color w:val="000000"/>
          <w:sz w:val="24"/>
          <w:szCs w:val="24"/>
        </w:rPr>
        <w:t>„Cena”</w:t>
      </w:r>
      <w:r w:rsidR="005A2DD5">
        <w:rPr>
          <w:rFonts w:ascii="Cambria" w:hAnsi="Cambria" w:cs="Helvetica"/>
          <w:bCs/>
          <w:color w:val="000000"/>
          <w:sz w:val="24"/>
          <w:szCs w:val="24"/>
        </w:rPr>
        <w:t>,</w:t>
      </w:r>
    </w:p>
    <w:p w:rsidR="00BE087F" w:rsidRPr="007C1D98" w:rsidRDefault="00BE087F" w:rsidP="005A2D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7C1D98">
        <w:rPr>
          <w:rFonts w:ascii="Cambria" w:hAnsi="Cambria" w:cs="Helvetica"/>
          <w:bCs/>
          <w:color w:val="000000"/>
          <w:sz w:val="24"/>
          <w:szCs w:val="24"/>
        </w:rPr>
        <w:t xml:space="preserve">G- liczba punktów uzyskanych w kryterium </w:t>
      </w:r>
      <w:r w:rsidRPr="007C1D98">
        <w:rPr>
          <w:rFonts w:ascii="Cambria" w:hAnsi="Cambria" w:cs="Helvetica"/>
          <w:b/>
          <w:bCs/>
          <w:color w:val="000000"/>
          <w:sz w:val="24"/>
          <w:szCs w:val="24"/>
        </w:rPr>
        <w:t>„Długość okresu gwarancji na roboty budowlane oraz zamontowane materiały i urządzenia”</w:t>
      </w:r>
      <w:r w:rsidRPr="007C1D98">
        <w:rPr>
          <w:rFonts w:ascii="Cambria" w:hAnsi="Cambria" w:cs="Helvetica"/>
          <w:bCs/>
          <w:color w:val="000000"/>
          <w:sz w:val="24"/>
          <w:szCs w:val="24"/>
        </w:rPr>
        <w:t>.</w:t>
      </w:r>
    </w:p>
    <w:p w:rsidR="00593636" w:rsidRDefault="00593636" w:rsidP="00B32AFD">
      <w:pPr>
        <w:pStyle w:val="Akapitzlist"/>
        <w:tabs>
          <w:tab w:val="left" w:pos="709"/>
          <w:tab w:val="left" w:pos="1276"/>
          <w:tab w:val="left" w:pos="1418"/>
        </w:tabs>
        <w:suppressAutoHyphens/>
        <w:spacing w:before="0" w:after="0" w:line="276" w:lineRule="auto"/>
        <w:ind w:left="709"/>
        <w:jc w:val="center"/>
        <w:rPr>
          <w:rFonts w:ascii="Cambria" w:eastAsia="Cambria" w:hAnsi="Cambria"/>
          <w:i/>
          <w:color w:val="000000"/>
          <w:sz w:val="24"/>
          <w:szCs w:val="24"/>
        </w:rPr>
      </w:pPr>
    </w:p>
    <w:p w:rsidR="00373157" w:rsidRDefault="00373157"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eastAsia="Cambria" w:hAnsi="Cambria"/>
          <w:color w:val="000000"/>
          <w:sz w:val="24"/>
          <w:szCs w:val="24"/>
        </w:rPr>
      </w:pPr>
      <w:r w:rsidRPr="0073442A">
        <w:rPr>
          <w:rFonts w:ascii="Cambria" w:eastAsia="Cambria" w:hAnsi="Cambria"/>
          <w:color w:val="000000"/>
          <w:sz w:val="24"/>
          <w:szCs w:val="24"/>
        </w:rPr>
        <w:t xml:space="preserve">Za najkorzystniejszą zostanie uznana oferta z największą liczbą punktów, </w:t>
      </w:r>
      <w:r w:rsidR="007C1D98">
        <w:rPr>
          <w:rFonts w:ascii="Cambria" w:eastAsia="Cambria" w:hAnsi="Cambria"/>
          <w:color w:val="000000"/>
          <w:sz w:val="24"/>
          <w:szCs w:val="24"/>
        </w:rPr>
        <w:br/>
      </w:r>
      <w:r w:rsidRPr="0073442A">
        <w:rPr>
          <w:rFonts w:ascii="Cambria" w:eastAsia="Cambria" w:hAnsi="Cambria"/>
          <w:color w:val="000000"/>
          <w:sz w:val="24"/>
          <w:szCs w:val="24"/>
        </w:rPr>
        <w:t>tj. przedstawiająca najkorzystniejszy bilans kryteriów oceny ofert, o których mowa w pkt 12.1.</w:t>
      </w:r>
    </w:p>
    <w:tbl>
      <w:tblPr>
        <w:tblW w:w="0" w:type="auto"/>
        <w:jc w:val="center"/>
        <w:tblBorders>
          <w:bottom w:val="single" w:sz="4" w:space="0" w:color="auto"/>
        </w:tblBorders>
        <w:tblLook w:val="04A0"/>
      </w:tblPr>
      <w:tblGrid>
        <w:gridCol w:w="9070"/>
      </w:tblGrid>
      <w:tr w:rsidR="00B101BD" w:rsidRPr="00EB1AA9" w:rsidTr="005A2DD5">
        <w:trPr>
          <w:jc w:val="center"/>
        </w:trPr>
        <w:tc>
          <w:tcPr>
            <w:tcW w:w="9070" w:type="dxa"/>
            <w:shd w:val="clear" w:color="auto" w:fill="auto"/>
          </w:tcPr>
          <w:p w:rsidR="00B101BD" w:rsidRPr="00066C26" w:rsidRDefault="00B101BD"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13</w:t>
            </w:r>
          </w:p>
          <w:p w:rsidR="00B101BD" w:rsidRPr="00EB1AA9" w:rsidRDefault="00B101BD" w:rsidP="00B32AFD">
            <w:pPr>
              <w:suppressAutoHyphens/>
              <w:spacing w:line="276" w:lineRule="auto"/>
              <w:contextualSpacing/>
              <w:jc w:val="center"/>
              <w:textAlignment w:val="baseline"/>
              <w:rPr>
                <w:rFonts w:ascii="Cambria" w:hAnsi="Cambria"/>
                <w:color w:val="000000"/>
              </w:rPr>
            </w:pPr>
            <w:r w:rsidRPr="00B101BD">
              <w:rPr>
                <w:rFonts w:ascii="Cambria" w:hAnsi="Cambria"/>
                <w:b/>
                <w:color w:val="000000"/>
                <w:sz w:val="26"/>
                <w:szCs w:val="26"/>
              </w:rPr>
              <w:t>UDZIELENIE ZAMÓWIENIA</w:t>
            </w:r>
          </w:p>
        </w:tc>
      </w:tr>
    </w:tbl>
    <w:p w:rsidR="00B101BD" w:rsidRDefault="00B101BD" w:rsidP="00B32AFD">
      <w:pPr>
        <w:spacing w:line="276" w:lineRule="auto"/>
        <w:ind w:left="340"/>
        <w:rPr>
          <w:rFonts w:ascii="Cambria" w:hAnsi="Cambria" w:cs="Arial"/>
          <w:bCs/>
        </w:rPr>
      </w:pPr>
    </w:p>
    <w:p w:rsidR="00EB5A38" w:rsidRPr="00EB5A38" w:rsidRDefault="00EB5A38" w:rsidP="00B32AFD">
      <w:pPr>
        <w:pStyle w:val="Akapitzlist"/>
        <w:numPr>
          <w:ilvl w:val="0"/>
          <w:numId w:val="7"/>
        </w:numPr>
        <w:tabs>
          <w:tab w:val="left" w:pos="709"/>
          <w:tab w:val="left" w:pos="1276"/>
          <w:tab w:val="left" w:pos="1418"/>
        </w:tabs>
        <w:suppressAutoHyphens/>
        <w:spacing w:before="0" w:after="0" w:line="276" w:lineRule="auto"/>
        <w:rPr>
          <w:rFonts w:ascii="Cambria" w:hAnsi="Cambria"/>
          <w:vanish/>
          <w:color w:val="000000"/>
          <w:sz w:val="24"/>
          <w:szCs w:val="24"/>
        </w:rPr>
      </w:pPr>
    </w:p>
    <w:p w:rsidR="00EB5A38" w:rsidRDefault="00EB5A38"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Zamawiający udzieli zamówienia wykonawcy, którego oferta została wybrana jako najkorzystniejsza.</w:t>
      </w:r>
    </w:p>
    <w:p w:rsidR="00EB5A38" w:rsidRDefault="00EB5A38" w:rsidP="00B32AFD">
      <w:pPr>
        <w:pStyle w:val="Akapitzlist"/>
        <w:numPr>
          <w:ilvl w:val="1"/>
          <w:numId w:val="7"/>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Stosownie do art. 92 ust. 1 ustawy, Zamawiający informuje niezwłocznie wszystkich wykonawców o:</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wyborze najkorzystniejszej oferty, podając nazwę albo imię i nazwisko, siedzibę albo miejsce zamieszkania i adres</w:t>
      </w:r>
      <w:r w:rsidR="00A76BB2">
        <w:rPr>
          <w:rFonts w:ascii="Cambria" w:hAnsi="Cambria"/>
          <w:color w:val="000000"/>
          <w:sz w:val="24"/>
          <w:szCs w:val="24"/>
        </w:rPr>
        <w:t>,</w:t>
      </w:r>
      <w:r w:rsidRPr="00EB5A38">
        <w:rPr>
          <w:rFonts w:ascii="Cambria" w:hAnsi="Cambria"/>
          <w:color w:val="000000"/>
          <w:sz w:val="24"/>
          <w:szCs w:val="24"/>
        </w:rPr>
        <w:t xml:space="preserve"> j</w:t>
      </w:r>
      <w:r w:rsidR="00A76BB2">
        <w:rPr>
          <w:rFonts w:ascii="Cambria" w:hAnsi="Cambria"/>
          <w:color w:val="000000"/>
          <w:sz w:val="24"/>
          <w:szCs w:val="24"/>
        </w:rPr>
        <w:t xml:space="preserve">eżeli jest miejscem wykonywania </w:t>
      </w:r>
      <w:r w:rsidRPr="00EB5A38">
        <w:rPr>
          <w:rFonts w:ascii="Cambria" w:hAnsi="Cambria"/>
          <w:color w:val="000000"/>
          <w:sz w:val="24"/>
          <w:szCs w:val="24"/>
        </w:rPr>
        <w:t xml:space="preserve">działalności wykonawcy, którego ofertę wybrano oraz nazwy albo imiona </w:t>
      </w:r>
      <w:r>
        <w:rPr>
          <w:rFonts w:ascii="Cambria" w:hAnsi="Cambria"/>
          <w:color w:val="000000"/>
          <w:sz w:val="24"/>
          <w:szCs w:val="24"/>
        </w:rPr>
        <w:br/>
      </w:r>
      <w:r w:rsidRPr="00EB5A38">
        <w:rPr>
          <w:rFonts w:ascii="Cambria" w:hAnsi="Cambria"/>
          <w:color w:val="000000"/>
          <w:sz w:val="24"/>
          <w:szCs w:val="24"/>
        </w:rPr>
        <w:t>i nazwiska, siedziby albo miejsca zamieszkania i adresy</w:t>
      </w:r>
      <w:r w:rsidR="00A76BB2">
        <w:rPr>
          <w:rFonts w:ascii="Cambria" w:hAnsi="Cambria"/>
          <w:color w:val="000000"/>
          <w:sz w:val="24"/>
          <w:szCs w:val="24"/>
        </w:rPr>
        <w:t>,</w:t>
      </w:r>
      <w:r w:rsidRPr="00EB5A38">
        <w:rPr>
          <w:rFonts w:ascii="Cambria" w:hAnsi="Cambria"/>
          <w:color w:val="000000"/>
          <w:sz w:val="24"/>
          <w:szCs w:val="24"/>
        </w:rPr>
        <w:t xml:space="preserve"> jeżeli są miejscami wykonywania działalności wykonawców, którzy złożyli oferty, a także przyznaną ofertom w każdym kryterium oceny ofert i łączną punktację, </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wykonawcach, którzy zostali wykluczeni, </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wykonawcach, których oferty zostały odrzucone, powodach odrzucenia oferty, a w przypadkach, o których mowa w art. 89 ust. 4 i 5 ustawy, braku równoważności lub braku spełniania wymagań dotyczących wydajności lub funkcjonalności, </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lastRenderedPageBreak/>
        <w:t xml:space="preserve">wykonawcach, którzy złożyli oferty niepodlegające odrzuceniu, ale nie zostali zaproszeni do kolejnego etapu negocjacji albo dialogu, </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dopuszczeniu do dynamicznego systemu zakupów, </w:t>
      </w:r>
    </w:p>
    <w:p w:rsid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nieustanowieniu dynamicznego systemu zakupów, </w:t>
      </w:r>
    </w:p>
    <w:p w:rsidR="00EB5A38" w:rsidRPr="00EB5A38" w:rsidRDefault="00EB5A38" w:rsidP="00F83AAA">
      <w:pPr>
        <w:pStyle w:val="Akapitzlist"/>
        <w:numPr>
          <w:ilvl w:val="0"/>
          <w:numId w:val="19"/>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unieważnieniu postępowania,</w:t>
      </w:r>
    </w:p>
    <w:p w:rsidR="00EB5A38" w:rsidRDefault="00EB5A38" w:rsidP="00B32AFD">
      <w:pPr>
        <w:pStyle w:val="Akapitzlist"/>
        <w:tabs>
          <w:tab w:val="left" w:pos="709"/>
          <w:tab w:val="left" w:pos="1276"/>
          <w:tab w:val="left" w:pos="1418"/>
        </w:tabs>
        <w:suppressAutoHyphens/>
        <w:spacing w:before="0" w:after="0" w:line="276" w:lineRule="auto"/>
        <w:ind w:left="709"/>
        <w:rPr>
          <w:rFonts w:ascii="Cambria" w:hAnsi="Cambria"/>
          <w:color w:val="000000"/>
          <w:sz w:val="24"/>
          <w:szCs w:val="24"/>
        </w:rPr>
      </w:pPr>
      <w:r w:rsidRPr="00EB5A38">
        <w:rPr>
          <w:rFonts w:ascii="Cambria" w:hAnsi="Cambria"/>
          <w:color w:val="000000"/>
          <w:sz w:val="24"/>
          <w:szCs w:val="24"/>
        </w:rPr>
        <w:t>podając uzasadnienie faktyczne i prawne.</w:t>
      </w:r>
    </w:p>
    <w:p w:rsidR="00B101BD" w:rsidRPr="00085D41" w:rsidRDefault="00EB5A38" w:rsidP="00085D41">
      <w:pPr>
        <w:pStyle w:val="Akapitzlist"/>
        <w:numPr>
          <w:ilvl w:val="1"/>
          <w:numId w:val="7"/>
        </w:numPr>
        <w:tabs>
          <w:tab w:val="left" w:pos="709"/>
          <w:tab w:val="left" w:pos="1276"/>
          <w:tab w:val="left" w:pos="1418"/>
        </w:tabs>
        <w:suppressAutoHyphens/>
        <w:spacing w:before="0" w:after="0" w:line="276" w:lineRule="auto"/>
        <w:ind w:left="709" w:hanging="709"/>
        <w:rPr>
          <w:rStyle w:val="Hipercze"/>
          <w:rFonts w:ascii="Cambria" w:hAnsi="Cambria" w:cs="Arial"/>
          <w:bCs/>
          <w:color w:val="C00000"/>
          <w:sz w:val="24"/>
          <w:szCs w:val="24"/>
        </w:rPr>
      </w:pPr>
      <w:r w:rsidRPr="00085D41">
        <w:rPr>
          <w:rFonts w:ascii="Cambria" w:hAnsi="Cambria"/>
          <w:color w:val="000000"/>
          <w:sz w:val="24"/>
          <w:szCs w:val="24"/>
        </w:rPr>
        <w:t>Informacje o których mowa w pkt. 13.2 tiret pierwszy oraz tiret piąty – siódmy, Zamawiający opublikuje na swojej stronie internetowej</w:t>
      </w:r>
      <w:r w:rsidR="00FF5E36" w:rsidRPr="00085D41">
        <w:rPr>
          <w:rFonts w:ascii="Cambria" w:hAnsi="Cambria"/>
          <w:color w:val="000000"/>
          <w:sz w:val="24"/>
          <w:szCs w:val="24"/>
        </w:rPr>
        <w:t>:</w:t>
      </w:r>
      <w:r w:rsidR="00085D41" w:rsidRPr="00085D41">
        <w:rPr>
          <w:rFonts w:ascii="Cambria" w:hAnsi="Cambria"/>
          <w:color w:val="000000"/>
          <w:sz w:val="24"/>
          <w:szCs w:val="24"/>
        </w:rPr>
        <w:t xml:space="preserve"> </w:t>
      </w:r>
      <w:r w:rsidR="00680577" w:rsidRPr="007C594B">
        <w:rPr>
          <w:rFonts w:ascii="Cambria" w:hAnsi="Cambria" w:cs="Arial"/>
          <w:bCs/>
          <w:color w:val="0070C0"/>
          <w:sz w:val="24"/>
          <w:szCs w:val="24"/>
        </w:rPr>
        <w:t>(</w:t>
      </w:r>
      <w:r w:rsidR="00085D41" w:rsidRPr="007C594B">
        <w:rPr>
          <w:rFonts w:ascii="Cambria" w:hAnsi="Cambria" w:cs="Arial"/>
          <w:bCs/>
          <w:color w:val="0070C0"/>
          <w:sz w:val="24"/>
          <w:szCs w:val="24"/>
          <w:u w:val="single"/>
        </w:rPr>
        <w:t>www.bip.piszczac.pl</w:t>
      </w:r>
      <w:r w:rsidR="00680577" w:rsidRPr="007C594B">
        <w:rPr>
          <w:rFonts w:ascii="Cambria" w:hAnsi="Cambria" w:cs="Arial"/>
          <w:bCs/>
          <w:color w:val="0070C0"/>
          <w:sz w:val="24"/>
          <w:szCs w:val="24"/>
        </w:rPr>
        <w:t>)</w:t>
      </w:r>
    </w:p>
    <w:p w:rsidR="00680577" w:rsidRPr="00680577" w:rsidRDefault="00680577" w:rsidP="00680577">
      <w:pPr>
        <w:pStyle w:val="Akapitzlist"/>
        <w:tabs>
          <w:tab w:val="left" w:pos="709"/>
          <w:tab w:val="left" w:pos="1276"/>
          <w:tab w:val="left" w:pos="1418"/>
        </w:tabs>
        <w:suppressAutoHyphens/>
        <w:spacing w:before="0" w:after="0" w:line="276" w:lineRule="auto"/>
        <w:ind w:left="360"/>
        <w:rPr>
          <w:rFonts w:ascii="Cambria" w:hAnsi="Cambria"/>
          <w:vanish/>
          <w:color w:val="C00000"/>
          <w:sz w:val="24"/>
          <w:szCs w:val="24"/>
        </w:rPr>
      </w:pPr>
    </w:p>
    <w:p w:rsidR="00B101BD" w:rsidRPr="00680577" w:rsidRDefault="00B101BD" w:rsidP="00B32AFD">
      <w:pPr>
        <w:pStyle w:val="Akapitzlist"/>
        <w:numPr>
          <w:ilvl w:val="0"/>
          <w:numId w:val="7"/>
        </w:numPr>
        <w:tabs>
          <w:tab w:val="left" w:pos="1134"/>
          <w:tab w:val="left" w:pos="1276"/>
          <w:tab w:val="left" w:pos="1418"/>
        </w:tabs>
        <w:suppressAutoHyphens/>
        <w:spacing w:before="0" w:after="0" w:line="276" w:lineRule="auto"/>
        <w:rPr>
          <w:rFonts w:ascii="Cambria" w:hAnsi="Cambria"/>
          <w:vanish/>
          <w:color w:val="C00000"/>
          <w:sz w:val="24"/>
          <w:szCs w:val="24"/>
        </w:rPr>
      </w:pPr>
    </w:p>
    <w:p w:rsidR="00944E26" w:rsidRPr="00680577" w:rsidRDefault="00944E26" w:rsidP="00B32AFD">
      <w:pPr>
        <w:widowControl w:val="0"/>
        <w:spacing w:line="276" w:lineRule="auto"/>
        <w:ind w:left="720"/>
        <w:jc w:val="both"/>
        <w:outlineLvl w:val="3"/>
        <w:rPr>
          <w:rFonts w:ascii="Cambria" w:hAnsi="Cambria" w:cs="Arial"/>
          <w:bCs/>
          <w:color w:val="C00000"/>
        </w:rPr>
      </w:pPr>
    </w:p>
    <w:tbl>
      <w:tblPr>
        <w:tblW w:w="0" w:type="auto"/>
        <w:jc w:val="center"/>
        <w:tblBorders>
          <w:bottom w:val="single" w:sz="4" w:space="0" w:color="auto"/>
        </w:tblBorders>
        <w:tblLook w:val="04A0"/>
      </w:tblPr>
      <w:tblGrid>
        <w:gridCol w:w="9102"/>
      </w:tblGrid>
      <w:tr w:rsidR="00811203" w:rsidRPr="00EB1AA9" w:rsidTr="009F087A">
        <w:trPr>
          <w:trHeight w:val="1015"/>
          <w:jc w:val="center"/>
        </w:trPr>
        <w:tc>
          <w:tcPr>
            <w:tcW w:w="9102" w:type="dxa"/>
            <w:shd w:val="clear" w:color="auto" w:fill="auto"/>
          </w:tcPr>
          <w:p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14</w:t>
            </w:r>
          </w:p>
          <w:p w:rsidR="00EB5A38" w:rsidRPr="00EB5A38" w:rsidRDefault="00EB5A38" w:rsidP="00B32AFD">
            <w:pPr>
              <w:suppressAutoHyphens/>
              <w:spacing w:line="276" w:lineRule="auto"/>
              <w:contextualSpacing/>
              <w:jc w:val="center"/>
              <w:textAlignment w:val="baseline"/>
              <w:rPr>
                <w:rFonts w:ascii="Cambria" w:hAnsi="Cambria"/>
                <w:b/>
                <w:color w:val="000000"/>
                <w:sz w:val="26"/>
                <w:szCs w:val="26"/>
              </w:rPr>
            </w:pPr>
            <w:r w:rsidRPr="00EB5A38">
              <w:rPr>
                <w:rFonts w:ascii="Cambria" w:hAnsi="Cambria"/>
                <w:b/>
                <w:color w:val="000000"/>
                <w:sz w:val="26"/>
                <w:szCs w:val="26"/>
              </w:rPr>
              <w:t>INFORMACJE O FORMALNOŚCIACH, JAKIE POWINNY ZOSTAĆ DOPEŁNIONE</w:t>
            </w:r>
          </w:p>
          <w:p w:rsidR="00811203" w:rsidRPr="00EB1AA9" w:rsidRDefault="00EB5A38" w:rsidP="00B32AFD">
            <w:pPr>
              <w:suppressAutoHyphens/>
              <w:spacing w:line="276" w:lineRule="auto"/>
              <w:contextualSpacing/>
              <w:jc w:val="center"/>
              <w:textAlignment w:val="baseline"/>
              <w:rPr>
                <w:rFonts w:ascii="Cambria" w:hAnsi="Cambria"/>
                <w:color w:val="000000"/>
              </w:rPr>
            </w:pPr>
            <w:r w:rsidRPr="00EB5A38">
              <w:rPr>
                <w:rFonts w:ascii="Cambria" w:hAnsi="Cambria"/>
                <w:b/>
                <w:color w:val="000000"/>
                <w:sz w:val="26"/>
                <w:szCs w:val="26"/>
              </w:rPr>
              <w:t>PO WYBORZE OFERTY W CELU ZAWARCIA UMOWY</w:t>
            </w:r>
          </w:p>
        </w:tc>
      </w:tr>
    </w:tbl>
    <w:p w:rsidR="00811203" w:rsidRPr="00AB31B8" w:rsidRDefault="00811203" w:rsidP="00B32AFD">
      <w:pPr>
        <w:pStyle w:val="Akapitzlist"/>
        <w:widowControl w:val="0"/>
        <w:numPr>
          <w:ilvl w:val="0"/>
          <w:numId w:val="10"/>
        </w:numPr>
        <w:spacing w:before="0" w:after="0" w:line="276" w:lineRule="auto"/>
        <w:contextualSpacing w:val="0"/>
        <w:outlineLvl w:val="3"/>
        <w:rPr>
          <w:rFonts w:ascii="Cambria" w:eastAsia="Times New Roman" w:hAnsi="Cambria" w:cs="Arial"/>
          <w:bCs/>
          <w:vanish/>
          <w:sz w:val="24"/>
          <w:szCs w:val="24"/>
          <w:lang w:eastAsia="pl-PL"/>
        </w:rPr>
      </w:pPr>
    </w:p>
    <w:p w:rsidR="008829A8" w:rsidRPr="008829A8" w:rsidRDefault="008829A8" w:rsidP="00F83AAA">
      <w:pPr>
        <w:pStyle w:val="Akapitzlist"/>
        <w:widowControl w:val="0"/>
        <w:numPr>
          <w:ilvl w:val="0"/>
          <w:numId w:val="20"/>
        </w:numPr>
        <w:suppressAutoHyphens/>
        <w:spacing w:before="0" w:after="0" w:line="276" w:lineRule="auto"/>
        <w:outlineLvl w:val="3"/>
        <w:rPr>
          <w:rFonts w:ascii="Cambria" w:hAnsi="Cambria"/>
          <w:vanish/>
          <w:color w:val="000000"/>
        </w:rPr>
      </w:pPr>
    </w:p>
    <w:p w:rsidR="008829A8" w:rsidRPr="008829A8" w:rsidRDefault="008829A8" w:rsidP="00F83AAA">
      <w:pPr>
        <w:pStyle w:val="Akapitzlist"/>
        <w:widowControl w:val="0"/>
        <w:numPr>
          <w:ilvl w:val="0"/>
          <w:numId w:val="20"/>
        </w:numPr>
        <w:suppressAutoHyphens/>
        <w:spacing w:before="0" w:after="0" w:line="276" w:lineRule="auto"/>
        <w:outlineLvl w:val="3"/>
        <w:rPr>
          <w:rFonts w:ascii="Cambria" w:hAnsi="Cambria"/>
          <w:vanish/>
          <w:color w:val="000000"/>
        </w:rPr>
      </w:pPr>
    </w:p>
    <w:p w:rsidR="008829A8" w:rsidRPr="008829A8" w:rsidRDefault="008829A8" w:rsidP="00F83AAA">
      <w:pPr>
        <w:pStyle w:val="Akapitzlist"/>
        <w:widowControl w:val="0"/>
        <w:numPr>
          <w:ilvl w:val="0"/>
          <w:numId w:val="20"/>
        </w:numPr>
        <w:suppressAutoHyphens/>
        <w:spacing w:before="0" w:after="0" w:line="276" w:lineRule="auto"/>
        <w:outlineLvl w:val="3"/>
        <w:rPr>
          <w:rFonts w:ascii="Cambria" w:hAnsi="Cambria"/>
          <w:vanish/>
          <w:color w:val="000000"/>
        </w:rPr>
      </w:pPr>
    </w:p>
    <w:p w:rsidR="008829A8" w:rsidRPr="008829A8" w:rsidRDefault="008829A8" w:rsidP="00F83AAA">
      <w:pPr>
        <w:pStyle w:val="Akapitzlist"/>
        <w:widowControl w:val="0"/>
        <w:numPr>
          <w:ilvl w:val="0"/>
          <w:numId w:val="20"/>
        </w:numPr>
        <w:suppressAutoHyphens/>
        <w:spacing w:before="0" w:after="0" w:line="276" w:lineRule="auto"/>
        <w:outlineLvl w:val="3"/>
        <w:rPr>
          <w:rFonts w:ascii="Cambria" w:hAnsi="Cambria"/>
          <w:vanish/>
          <w:color w:val="000000"/>
        </w:rPr>
      </w:pPr>
    </w:p>
    <w:p w:rsidR="008829A8" w:rsidRDefault="008829A8" w:rsidP="00B32AFD">
      <w:pPr>
        <w:pStyle w:val="Akapitzlist"/>
        <w:widowControl w:val="0"/>
        <w:suppressAutoHyphens/>
        <w:spacing w:before="0" w:after="0" w:line="276" w:lineRule="auto"/>
        <w:outlineLvl w:val="3"/>
        <w:rPr>
          <w:rFonts w:ascii="Cambria" w:hAnsi="Cambria"/>
          <w:color w:val="000000"/>
          <w:sz w:val="24"/>
          <w:szCs w:val="24"/>
        </w:rPr>
      </w:pPr>
    </w:p>
    <w:p w:rsidR="00EB5A38" w:rsidRDefault="008829A8" w:rsidP="00F83AAA">
      <w:pPr>
        <w:pStyle w:val="Akapitzlist"/>
        <w:widowControl w:val="0"/>
        <w:numPr>
          <w:ilvl w:val="1"/>
          <w:numId w:val="20"/>
        </w:numPr>
        <w:suppressAutoHyphens/>
        <w:spacing w:before="0" w:after="0" w:line="276" w:lineRule="auto"/>
        <w:outlineLvl w:val="3"/>
        <w:rPr>
          <w:rFonts w:ascii="Cambria" w:hAnsi="Cambria"/>
          <w:color w:val="000000"/>
          <w:sz w:val="24"/>
          <w:szCs w:val="24"/>
        </w:rPr>
      </w:pPr>
      <w:r w:rsidRPr="008829A8">
        <w:rPr>
          <w:rFonts w:ascii="Cambria" w:hAnsi="Cambria"/>
          <w:color w:val="000000"/>
          <w:sz w:val="24"/>
          <w:szCs w:val="24"/>
        </w:rPr>
        <w:t>Osoby reprezentujące wykonawcę przy podpisywaniu umowy powinny posiadać ze sobą dokumenty potwierdzające ich umocowanie do reprezentowania wykonawcy, o ile umocowanie to nie będzie</w:t>
      </w:r>
      <w:r>
        <w:rPr>
          <w:rFonts w:ascii="Cambria" w:hAnsi="Cambria"/>
          <w:color w:val="000000"/>
          <w:sz w:val="24"/>
          <w:szCs w:val="24"/>
        </w:rPr>
        <w:t xml:space="preserve"> </w:t>
      </w:r>
      <w:r w:rsidRPr="008829A8">
        <w:rPr>
          <w:rFonts w:ascii="Cambria" w:hAnsi="Cambria"/>
          <w:color w:val="000000"/>
          <w:sz w:val="24"/>
          <w:szCs w:val="24"/>
        </w:rPr>
        <w:t>wynikać z dokumentów załączonych do oferty.</w:t>
      </w:r>
    </w:p>
    <w:p w:rsidR="008829A8" w:rsidRDefault="008829A8" w:rsidP="00F83AAA">
      <w:pPr>
        <w:pStyle w:val="Akapitzlist"/>
        <w:widowControl w:val="0"/>
        <w:numPr>
          <w:ilvl w:val="1"/>
          <w:numId w:val="20"/>
        </w:numPr>
        <w:suppressAutoHyphens/>
        <w:spacing w:before="0" w:after="0" w:line="276" w:lineRule="auto"/>
        <w:outlineLvl w:val="3"/>
        <w:rPr>
          <w:rFonts w:ascii="Cambria" w:hAnsi="Cambria"/>
          <w:color w:val="000000"/>
          <w:sz w:val="24"/>
          <w:szCs w:val="24"/>
        </w:rPr>
      </w:pPr>
      <w:r w:rsidRPr="008829A8">
        <w:rPr>
          <w:rFonts w:ascii="Cambria" w:hAnsi="Cambria"/>
          <w:color w:val="000000"/>
          <w:sz w:val="24"/>
          <w:szCs w:val="24"/>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w:t>
      </w:r>
      <w:r>
        <w:rPr>
          <w:rFonts w:ascii="Cambria" w:hAnsi="Cambria"/>
          <w:color w:val="000000"/>
          <w:sz w:val="24"/>
          <w:szCs w:val="24"/>
        </w:rPr>
        <w:t xml:space="preserve"> </w:t>
      </w:r>
      <w:r w:rsidRPr="008829A8">
        <w:rPr>
          <w:rFonts w:ascii="Cambria" w:hAnsi="Cambria"/>
          <w:color w:val="000000"/>
          <w:sz w:val="24"/>
          <w:szCs w:val="24"/>
        </w:rPr>
        <w:t>umowy konsorcjum przez któregokolwiek z jego członków do czasu wykonania zamówienia.</w:t>
      </w:r>
    </w:p>
    <w:p w:rsidR="005A2DD5" w:rsidRDefault="006B3D4A" w:rsidP="005A2DD5">
      <w:pPr>
        <w:pStyle w:val="Akapitzlist"/>
        <w:widowControl w:val="0"/>
        <w:numPr>
          <w:ilvl w:val="1"/>
          <w:numId w:val="20"/>
        </w:numPr>
        <w:suppressAutoHyphens/>
        <w:spacing w:before="0" w:after="0" w:line="276" w:lineRule="auto"/>
        <w:ind w:left="709" w:right="23" w:hanging="709"/>
        <w:outlineLvl w:val="3"/>
        <w:rPr>
          <w:rFonts w:ascii="Cambria" w:hAnsi="Cambria"/>
          <w:color w:val="000000" w:themeColor="text1"/>
          <w:sz w:val="24"/>
          <w:szCs w:val="24"/>
        </w:rPr>
      </w:pPr>
      <w:r w:rsidRPr="005A2DD5">
        <w:rPr>
          <w:rFonts w:ascii="Cambria" w:hAnsi="Cambria"/>
          <w:color w:val="000000" w:themeColor="text1"/>
          <w:sz w:val="24"/>
          <w:szCs w:val="24"/>
        </w:rPr>
        <w:t xml:space="preserve">Wykonawca, którego oferta zostanie uznana za najkorzystniejszą zobowiązany jest złożyć zamawiającemu </w:t>
      </w:r>
      <w:r w:rsidRPr="005A2DD5">
        <w:rPr>
          <w:rFonts w:ascii="Cambria" w:hAnsi="Cambria"/>
          <w:b/>
          <w:color w:val="000000" w:themeColor="text1"/>
          <w:sz w:val="24"/>
          <w:szCs w:val="24"/>
          <w:u w:val="single"/>
        </w:rPr>
        <w:t>przed podpisaniem umowy</w:t>
      </w:r>
      <w:r w:rsidRPr="005A2DD5">
        <w:rPr>
          <w:rFonts w:ascii="Cambria" w:hAnsi="Cambria"/>
          <w:color w:val="000000" w:themeColor="text1"/>
          <w:sz w:val="24"/>
          <w:szCs w:val="24"/>
        </w:rPr>
        <w:t xml:space="preserve"> </w:t>
      </w:r>
      <w:r w:rsidRPr="005A2DD5">
        <w:rPr>
          <w:rFonts w:ascii="Cambria" w:hAnsi="Cambria"/>
          <w:b/>
          <w:color w:val="000000" w:themeColor="text1"/>
          <w:sz w:val="24"/>
          <w:szCs w:val="24"/>
        </w:rPr>
        <w:t>kosztorys ofertowy</w:t>
      </w:r>
      <w:r w:rsidRPr="005A2DD5">
        <w:rPr>
          <w:rFonts w:ascii="Cambria" w:hAnsi="Cambria"/>
          <w:color w:val="000000" w:themeColor="text1"/>
          <w:sz w:val="24"/>
          <w:szCs w:val="24"/>
        </w:rPr>
        <w:t xml:space="preserve"> </w:t>
      </w:r>
      <w:r w:rsidRPr="005A2DD5">
        <w:rPr>
          <w:rFonts w:ascii="Cambria" w:hAnsi="Cambria"/>
          <w:color w:val="000000" w:themeColor="text1"/>
          <w:sz w:val="24"/>
          <w:szCs w:val="24"/>
        </w:rPr>
        <w:br/>
        <w:t xml:space="preserve">z wyszczególnieniem zastosowanych w kosztorysie ofertowym składników cenotwórczych (stawka r-g w zł; Kp - koszty pośrednie w % od R i S; Kz – koszty zakupu w % od M; Z- zysk w % od R, S, Kp). Kosztorys ofertowy będzie służył jedynie do obliczenia należnego wynagrodzenia wykonawcy w przypadku odstąpienia od umowy, dozwolonej zmiany umowy w zakresie dotyczącym przedmiotu zamówienia lub rezygnacji zamawiającego z wykonania części przedmiotu umowy, a podane stawki w przypadku wystąpienia robót zamiennych. </w:t>
      </w:r>
      <w:r w:rsidRPr="005A2DD5">
        <w:rPr>
          <w:rFonts w:ascii="Cambria" w:hAnsi="Cambria"/>
          <w:b/>
          <w:color w:val="000000" w:themeColor="text1"/>
          <w:sz w:val="24"/>
          <w:szCs w:val="24"/>
          <w:u w:val="single"/>
        </w:rPr>
        <w:t>Wykonawca nie ma obowiązku załączenia kosztorysu ofertowego do oferty</w:t>
      </w:r>
      <w:r w:rsidRPr="005A2DD5">
        <w:rPr>
          <w:rFonts w:ascii="Cambria" w:hAnsi="Cambria"/>
          <w:color w:val="000000" w:themeColor="text1"/>
          <w:sz w:val="24"/>
          <w:szCs w:val="24"/>
        </w:rPr>
        <w:t>.</w:t>
      </w:r>
    </w:p>
    <w:p w:rsidR="003E1E0E" w:rsidRPr="003E1E0E" w:rsidRDefault="005A2DD5" w:rsidP="00FF74D9">
      <w:pPr>
        <w:pStyle w:val="Akapitzlist"/>
        <w:widowControl w:val="0"/>
        <w:numPr>
          <w:ilvl w:val="1"/>
          <w:numId w:val="20"/>
        </w:numPr>
        <w:suppressAutoHyphens/>
        <w:spacing w:before="0" w:after="0" w:line="276" w:lineRule="auto"/>
        <w:ind w:left="709" w:right="23" w:hanging="709"/>
        <w:outlineLvl w:val="3"/>
        <w:rPr>
          <w:rFonts w:ascii="Cambria" w:hAnsi="Cambria"/>
          <w:color w:val="000000" w:themeColor="text1"/>
          <w:sz w:val="24"/>
          <w:szCs w:val="24"/>
        </w:rPr>
      </w:pPr>
      <w:r w:rsidRPr="003E1E0E">
        <w:rPr>
          <w:rFonts w:ascii="Cambria" w:hAnsi="Cambria" w:cs="Helvetica"/>
          <w:bCs/>
          <w:color w:val="000000"/>
          <w:sz w:val="24"/>
          <w:szCs w:val="24"/>
        </w:rPr>
        <w:t>Wykonawca przed zawarciem umowy musi przedstawić</w:t>
      </w:r>
      <w:r w:rsidR="008C21CA" w:rsidRPr="003E1E0E">
        <w:rPr>
          <w:rFonts w:ascii="Cambria" w:hAnsi="Cambria" w:cs="Helvetica"/>
          <w:bCs/>
          <w:color w:val="000000"/>
          <w:sz w:val="24"/>
          <w:szCs w:val="24"/>
        </w:rPr>
        <w:t xml:space="preserve"> Zamawiającemu</w:t>
      </w:r>
      <w:r w:rsidRPr="003E1E0E">
        <w:rPr>
          <w:rFonts w:ascii="Cambria" w:hAnsi="Cambria" w:cs="Helvetica"/>
          <w:bCs/>
          <w:color w:val="000000"/>
          <w:sz w:val="24"/>
          <w:szCs w:val="24"/>
        </w:rPr>
        <w:t xml:space="preserve"> dokumenty</w:t>
      </w:r>
      <w:r w:rsidR="003E1E0E" w:rsidRPr="003E1E0E">
        <w:rPr>
          <w:rFonts w:ascii="Cambria" w:hAnsi="Cambria" w:cs="Helvetica"/>
          <w:bCs/>
          <w:color w:val="000000"/>
          <w:sz w:val="24"/>
          <w:szCs w:val="24"/>
        </w:rPr>
        <w:t xml:space="preserve"> osób, skierowanych przez Wykonawcę do realizacji zamówienia </w:t>
      </w:r>
      <w:r w:rsidRPr="003E1E0E">
        <w:rPr>
          <w:rFonts w:ascii="Cambria" w:hAnsi="Cambria" w:cs="Helvetica"/>
          <w:bCs/>
          <w:color w:val="000000"/>
          <w:sz w:val="24"/>
          <w:szCs w:val="24"/>
        </w:rPr>
        <w:t>potwierdzające</w:t>
      </w:r>
      <w:r w:rsidR="008C21CA" w:rsidRPr="003E1E0E">
        <w:rPr>
          <w:rFonts w:ascii="Cambria" w:hAnsi="Cambria" w:cs="Helvetica"/>
          <w:bCs/>
          <w:color w:val="000000"/>
          <w:sz w:val="24"/>
          <w:szCs w:val="24"/>
        </w:rPr>
        <w:t xml:space="preserve"> fakt</w:t>
      </w:r>
      <w:r w:rsidR="003E1E0E" w:rsidRPr="003E1E0E">
        <w:rPr>
          <w:rFonts w:ascii="Cambria" w:hAnsi="Cambria" w:cs="Helvetica"/>
          <w:bCs/>
          <w:color w:val="000000"/>
          <w:sz w:val="24"/>
          <w:szCs w:val="24"/>
        </w:rPr>
        <w:t xml:space="preserve"> posiadania przez nich stosowanych uprawnień</w:t>
      </w:r>
      <w:r w:rsidR="003E1E0E">
        <w:rPr>
          <w:rFonts w:ascii="Cambria" w:hAnsi="Cambria" w:cs="Helvetica"/>
          <w:bCs/>
          <w:color w:val="000000"/>
          <w:sz w:val="24"/>
          <w:szCs w:val="24"/>
        </w:rPr>
        <w:t xml:space="preserve"> określonych </w:t>
      </w:r>
      <w:r w:rsidR="003E1E0E">
        <w:rPr>
          <w:rFonts w:ascii="Cambria" w:hAnsi="Cambria" w:cs="Helvetica"/>
          <w:bCs/>
          <w:color w:val="000000"/>
          <w:sz w:val="24"/>
          <w:szCs w:val="24"/>
        </w:rPr>
        <w:br/>
      </w:r>
      <w:r w:rsidR="003E1E0E">
        <w:rPr>
          <w:rFonts w:ascii="Cambria" w:hAnsi="Cambria" w:cs="Helvetica"/>
          <w:bCs/>
          <w:color w:val="000000"/>
          <w:sz w:val="24"/>
          <w:szCs w:val="24"/>
        </w:rPr>
        <w:lastRenderedPageBreak/>
        <w:t>w pkt. 4.3.2, ppkt. 2) SIWZ.</w:t>
      </w:r>
    </w:p>
    <w:p w:rsidR="008C21CA" w:rsidRPr="005A2DD5" w:rsidRDefault="008C21CA" w:rsidP="00B32AFD">
      <w:pPr>
        <w:widowControl w:val="0"/>
        <w:spacing w:line="276" w:lineRule="auto"/>
        <w:ind w:left="720"/>
        <w:jc w:val="both"/>
        <w:outlineLvl w:val="3"/>
        <w:rPr>
          <w:rFonts w:ascii="Cambria" w:hAnsi="Cambria" w:cs="Arial"/>
          <w:bCs/>
          <w:color w:val="000000" w:themeColor="text1"/>
        </w:rPr>
      </w:pPr>
    </w:p>
    <w:tbl>
      <w:tblPr>
        <w:tblW w:w="0" w:type="auto"/>
        <w:jc w:val="center"/>
        <w:tblBorders>
          <w:bottom w:val="single" w:sz="4" w:space="0" w:color="auto"/>
        </w:tblBorders>
        <w:tblLook w:val="04A0"/>
      </w:tblPr>
      <w:tblGrid>
        <w:gridCol w:w="9070"/>
      </w:tblGrid>
      <w:tr w:rsidR="005A2DD5" w:rsidRPr="005A2DD5" w:rsidTr="005A2DD5">
        <w:trPr>
          <w:jc w:val="center"/>
        </w:trPr>
        <w:tc>
          <w:tcPr>
            <w:tcW w:w="9070" w:type="dxa"/>
            <w:shd w:val="clear" w:color="auto" w:fill="auto"/>
          </w:tcPr>
          <w:p w:rsidR="008829A8" w:rsidRPr="005A2DD5" w:rsidRDefault="008829A8"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15</w:t>
            </w:r>
          </w:p>
          <w:p w:rsidR="008829A8" w:rsidRPr="005A2DD5" w:rsidRDefault="008829A8"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 xml:space="preserve">WYMAGANIA DOTYCZĄCE ZABEZPIECZENIA NALEŻYTEGO </w:t>
            </w:r>
            <w:r w:rsidRPr="005A2DD5">
              <w:rPr>
                <w:rFonts w:ascii="Cambria" w:hAnsi="Cambria"/>
                <w:b/>
                <w:color w:val="000000" w:themeColor="text1"/>
                <w:sz w:val="26"/>
                <w:szCs w:val="26"/>
              </w:rPr>
              <w:br/>
              <w:t>WYKONANIA UMOWY</w:t>
            </w:r>
          </w:p>
        </w:tc>
      </w:tr>
    </w:tbl>
    <w:p w:rsidR="008829A8" w:rsidRPr="005A2DD5" w:rsidRDefault="008829A8" w:rsidP="00B32AFD">
      <w:pPr>
        <w:spacing w:line="276" w:lineRule="auto"/>
        <w:ind w:left="340"/>
        <w:rPr>
          <w:rFonts w:ascii="Cambria" w:hAnsi="Cambria" w:cs="Arial"/>
          <w:bCs/>
          <w:color w:val="000000" w:themeColor="text1"/>
        </w:rPr>
      </w:pPr>
    </w:p>
    <w:p w:rsidR="00BC3272" w:rsidRPr="005A2DD5" w:rsidRDefault="00BC3272" w:rsidP="00BC3272">
      <w:pPr>
        <w:pStyle w:val="Akapitzlist"/>
        <w:widowControl w:val="0"/>
        <w:numPr>
          <w:ilvl w:val="1"/>
          <w:numId w:val="10"/>
        </w:numPr>
        <w:suppressAutoHyphens/>
        <w:spacing w:line="276" w:lineRule="auto"/>
        <w:ind w:left="709" w:right="23" w:hanging="709"/>
        <w:outlineLvl w:val="3"/>
        <w:rPr>
          <w:rFonts w:ascii="Cambria" w:hAnsi="Cambria"/>
          <w:color w:val="000000" w:themeColor="text1"/>
          <w:spacing w:val="-5"/>
          <w:sz w:val="24"/>
          <w:szCs w:val="24"/>
        </w:rPr>
      </w:pPr>
      <w:r w:rsidRPr="005A2DD5">
        <w:rPr>
          <w:rFonts w:ascii="Cambria" w:hAnsi="Cambria"/>
          <w:color w:val="000000" w:themeColor="text1"/>
          <w:sz w:val="24"/>
          <w:szCs w:val="24"/>
        </w:rPr>
        <w:t xml:space="preserve">Przed podpisaniem umowy Wykonawca wnosi zabezpieczenie należytego wykonania umowy w łącznej wysokości </w:t>
      </w:r>
      <w:r w:rsidR="005A2DD5">
        <w:rPr>
          <w:rFonts w:ascii="Cambria" w:hAnsi="Cambria"/>
          <w:b/>
          <w:color w:val="000000" w:themeColor="text1"/>
          <w:spacing w:val="-2"/>
          <w:sz w:val="24"/>
          <w:szCs w:val="24"/>
        </w:rPr>
        <w:t>10</w:t>
      </w:r>
      <w:r w:rsidRPr="005A2DD5">
        <w:rPr>
          <w:rFonts w:ascii="Cambria" w:hAnsi="Cambria"/>
          <w:b/>
          <w:color w:val="000000" w:themeColor="text1"/>
          <w:spacing w:val="-2"/>
          <w:sz w:val="24"/>
          <w:szCs w:val="24"/>
        </w:rPr>
        <w:t xml:space="preserve">% </w:t>
      </w:r>
      <w:r w:rsidRPr="005A2DD5">
        <w:rPr>
          <w:rFonts w:ascii="Cambria" w:hAnsi="Cambria"/>
          <w:b/>
          <w:snapToGrid w:val="0"/>
          <w:color w:val="000000" w:themeColor="text1"/>
          <w:sz w:val="24"/>
          <w:szCs w:val="24"/>
        </w:rPr>
        <w:t xml:space="preserve">ceny całkowitej podanej </w:t>
      </w:r>
      <w:r w:rsidR="006F3A15" w:rsidRPr="005A2DD5">
        <w:rPr>
          <w:rFonts w:ascii="Cambria" w:hAnsi="Cambria"/>
          <w:b/>
          <w:snapToGrid w:val="0"/>
          <w:color w:val="000000" w:themeColor="text1"/>
          <w:sz w:val="24"/>
          <w:szCs w:val="24"/>
        </w:rPr>
        <w:br/>
      </w:r>
      <w:r w:rsidRPr="005A2DD5">
        <w:rPr>
          <w:rFonts w:ascii="Cambria" w:hAnsi="Cambria"/>
          <w:b/>
          <w:snapToGrid w:val="0"/>
          <w:color w:val="000000" w:themeColor="text1"/>
          <w:sz w:val="24"/>
          <w:szCs w:val="24"/>
        </w:rPr>
        <w:t>w ofercie</w:t>
      </w:r>
      <w:r w:rsidRPr="005A2DD5">
        <w:rPr>
          <w:rFonts w:ascii="Cambria" w:hAnsi="Cambria"/>
          <w:snapToGrid w:val="0"/>
          <w:color w:val="000000" w:themeColor="text1"/>
          <w:sz w:val="24"/>
          <w:szCs w:val="24"/>
        </w:rPr>
        <w:t xml:space="preserve">, </w:t>
      </w:r>
      <w:r w:rsidRPr="005A2DD5">
        <w:rPr>
          <w:rFonts w:ascii="Cambria" w:hAnsi="Cambria"/>
          <w:color w:val="000000" w:themeColor="text1"/>
          <w:spacing w:val="-5"/>
          <w:sz w:val="24"/>
          <w:szCs w:val="24"/>
        </w:rPr>
        <w:t>w jednej z następujących form:</w:t>
      </w:r>
    </w:p>
    <w:p w:rsidR="00A76BB2" w:rsidRPr="00A76BB2" w:rsidRDefault="00BC3272" w:rsidP="00C5487F">
      <w:pPr>
        <w:pStyle w:val="Akapitzlist"/>
        <w:numPr>
          <w:ilvl w:val="0"/>
          <w:numId w:val="30"/>
        </w:numPr>
        <w:spacing w:line="276" w:lineRule="auto"/>
        <w:ind w:left="993" w:hanging="284"/>
        <w:rPr>
          <w:rFonts w:ascii="Cambria" w:hAnsi="Cambria"/>
          <w:b/>
          <w:snapToGrid w:val="0"/>
          <w:color w:val="000000" w:themeColor="text1"/>
          <w:sz w:val="24"/>
          <w:szCs w:val="24"/>
        </w:rPr>
      </w:pPr>
      <w:r w:rsidRPr="005A2DD5">
        <w:rPr>
          <w:rFonts w:ascii="Cambria" w:hAnsi="Cambria"/>
          <w:snapToGrid w:val="0"/>
          <w:color w:val="000000" w:themeColor="text1"/>
          <w:sz w:val="24"/>
          <w:szCs w:val="24"/>
        </w:rPr>
        <w:t xml:space="preserve">w pieniądzu - na konto Zamawiającego: </w:t>
      </w:r>
    </w:p>
    <w:p w:rsidR="00A76BB2" w:rsidRDefault="00A124A7" w:rsidP="00A76BB2">
      <w:pPr>
        <w:pStyle w:val="Akapitzlist"/>
        <w:spacing w:line="276" w:lineRule="auto"/>
        <w:ind w:left="993"/>
        <w:rPr>
          <w:rFonts w:ascii="Cambria" w:hAnsi="Cambria"/>
          <w:b/>
          <w:snapToGrid w:val="0"/>
          <w:color w:val="000000" w:themeColor="text1"/>
          <w:sz w:val="24"/>
          <w:szCs w:val="24"/>
        </w:rPr>
      </w:pPr>
      <w:r w:rsidRPr="00A124A7">
        <w:rPr>
          <w:rFonts w:ascii="Cambria" w:hAnsi="Cambria"/>
          <w:b/>
          <w:snapToGrid w:val="0"/>
          <w:color w:val="000000" w:themeColor="text1"/>
          <w:sz w:val="24"/>
          <w:szCs w:val="24"/>
        </w:rPr>
        <w:t xml:space="preserve">Gmina Piszczac [ul. Włodawska 8, 21-530 Piszczac]: </w:t>
      </w:r>
    </w:p>
    <w:p w:rsidR="00A76BB2" w:rsidRDefault="00A124A7" w:rsidP="00A76BB2">
      <w:pPr>
        <w:pStyle w:val="Akapitzlist"/>
        <w:spacing w:line="276" w:lineRule="auto"/>
        <w:ind w:left="993"/>
        <w:rPr>
          <w:rFonts w:ascii="Cambria" w:hAnsi="Cambria"/>
          <w:b/>
          <w:snapToGrid w:val="0"/>
          <w:color w:val="000000" w:themeColor="text1"/>
          <w:sz w:val="24"/>
          <w:szCs w:val="24"/>
        </w:rPr>
      </w:pPr>
      <w:r w:rsidRPr="00A124A7">
        <w:rPr>
          <w:rFonts w:ascii="Cambria" w:hAnsi="Cambria"/>
          <w:b/>
          <w:snapToGrid w:val="0"/>
          <w:color w:val="000000" w:themeColor="text1"/>
          <w:sz w:val="24"/>
          <w:szCs w:val="24"/>
        </w:rPr>
        <w:t xml:space="preserve">BS Łomazy oddział Piszczac </w:t>
      </w:r>
    </w:p>
    <w:p w:rsidR="00A76BB2" w:rsidRDefault="00A76BB2" w:rsidP="00A76BB2">
      <w:pPr>
        <w:pStyle w:val="Akapitzlist"/>
        <w:spacing w:line="276" w:lineRule="auto"/>
        <w:ind w:left="993"/>
        <w:rPr>
          <w:rFonts w:ascii="Cambria" w:hAnsi="Cambria"/>
          <w:b/>
          <w:snapToGrid w:val="0"/>
          <w:color w:val="000000" w:themeColor="text1"/>
          <w:sz w:val="24"/>
          <w:szCs w:val="24"/>
        </w:rPr>
      </w:pPr>
      <w:r w:rsidRPr="00A76BB2">
        <w:rPr>
          <w:rFonts w:ascii="Cambria" w:hAnsi="Cambria"/>
          <w:snapToGrid w:val="0"/>
          <w:color w:val="000000" w:themeColor="text1"/>
          <w:sz w:val="24"/>
          <w:szCs w:val="24"/>
        </w:rPr>
        <w:t>nr rachunku:</w:t>
      </w:r>
      <w:r>
        <w:rPr>
          <w:rFonts w:ascii="Cambria" w:hAnsi="Cambria"/>
          <w:b/>
          <w:snapToGrid w:val="0"/>
          <w:color w:val="000000" w:themeColor="text1"/>
          <w:sz w:val="24"/>
          <w:szCs w:val="24"/>
        </w:rPr>
        <w:t xml:space="preserve"> </w:t>
      </w:r>
      <w:r w:rsidR="00A124A7" w:rsidRPr="00A124A7">
        <w:rPr>
          <w:rFonts w:ascii="Cambria" w:hAnsi="Cambria"/>
          <w:b/>
          <w:snapToGrid w:val="0"/>
          <w:color w:val="000000" w:themeColor="text1"/>
          <w:sz w:val="24"/>
          <w:szCs w:val="24"/>
        </w:rPr>
        <w:t>53 8037 0008 0130 0198 2000 0040</w:t>
      </w:r>
      <w:r w:rsidR="00A124A7">
        <w:rPr>
          <w:rFonts w:ascii="Cambria" w:hAnsi="Cambria"/>
          <w:b/>
          <w:snapToGrid w:val="0"/>
          <w:color w:val="000000" w:themeColor="text1"/>
          <w:sz w:val="24"/>
          <w:szCs w:val="24"/>
        </w:rPr>
        <w:t xml:space="preserve"> </w:t>
      </w:r>
    </w:p>
    <w:p w:rsidR="00BC3272" w:rsidRPr="005A2DD5" w:rsidRDefault="00BC3272" w:rsidP="00A76BB2">
      <w:pPr>
        <w:pStyle w:val="Akapitzlist"/>
        <w:spacing w:line="276" w:lineRule="auto"/>
        <w:ind w:left="993"/>
        <w:rPr>
          <w:rFonts w:ascii="Cambria" w:hAnsi="Cambria"/>
          <w:b/>
          <w:snapToGrid w:val="0"/>
          <w:color w:val="000000" w:themeColor="text1"/>
          <w:sz w:val="24"/>
          <w:szCs w:val="24"/>
        </w:rPr>
      </w:pPr>
      <w:r w:rsidRPr="005A2DD5">
        <w:rPr>
          <w:rFonts w:ascii="Cambria" w:hAnsi="Cambria"/>
          <w:snapToGrid w:val="0"/>
          <w:color w:val="000000" w:themeColor="text1"/>
          <w:sz w:val="24"/>
          <w:szCs w:val="24"/>
        </w:rPr>
        <w:t>z zaznaczeniem</w:t>
      </w:r>
      <w:r w:rsidRPr="005A2DD5">
        <w:rPr>
          <w:rFonts w:ascii="Cambria" w:hAnsi="Cambria"/>
          <w:b/>
          <w:color w:val="000000" w:themeColor="text1"/>
          <w:sz w:val="24"/>
          <w:szCs w:val="24"/>
        </w:rPr>
        <w:t xml:space="preserve"> </w:t>
      </w:r>
      <w:r w:rsidRPr="005A2DD5">
        <w:rPr>
          <w:rFonts w:ascii="Cambria" w:hAnsi="Cambria"/>
          <w:b/>
          <w:snapToGrid w:val="0"/>
          <w:color w:val="000000" w:themeColor="text1"/>
          <w:sz w:val="24"/>
          <w:szCs w:val="24"/>
        </w:rPr>
        <w:t>„</w:t>
      </w:r>
      <w:r w:rsidR="005A2DD5">
        <w:rPr>
          <w:rFonts w:ascii="Cambria" w:hAnsi="Cambria"/>
          <w:b/>
          <w:snapToGrid w:val="0"/>
          <w:color w:val="000000" w:themeColor="text1"/>
          <w:sz w:val="24"/>
          <w:szCs w:val="24"/>
        </w:rPr>
        <w:t>ZNWU</w:t>
      </w:r>
      <w:r w:rsidR="00E45878" w:rsidRPr="005A2DD5">
        <w:rPr>
          <w:rFonts w:ascii="Cambria" w:hAnsi="Cambria"/>
          <w:b/>
          <w:snapToGrid w:val="0"/>
          <w:color w:val="000000" w:themeColor="text1"/>
          <w:sz w:val="24"/>
          <w:szCs w:val="24"/>
        </w:rPr>
        <w:t xml:space="preserve">-przetarg: </w:t>
      </w:r>
      <w:r w:rsidR="00A124A7" w:rsidRPr="00A124A7">
        <w:rPr>
          <w:rFonts w:ascii="Cambria" w:hAnsi="Cambria"/>
          <w:b/>
          <w:snapToGrid w:val="0"/>
          <w:color w:val="000000" w:themeColor="text1"/>
          <w:sz w:val="24"/>
          <w:szCs w:val="24"/>
        </w:rPr>
        <w:t>INW.271</w:t>
      </w:r>
      <w:r w:rsidR="00C513ED">
        <w:rPr>
          <w:rFonts w:ascii="Cambria" w:hAnsi="Cambria"/>
          <w:b/>
          <w:snapToGrid w:val="0"/>
          <w:color w:val="000000" w:themeColor="text1"/>
          <w:sz w:val="24"/>
          <w:szCs w:val="24"/>
        </w:rPr>
        <w:t>.4.</w:t>
      </w:r>
      <w:r w:rsidR="00A124A7" w:rsidRPr="00A124A7">
        <w:rPr>
          <w:rFonts w:ascii="Cambria" w:hAnsi="Cambria"/>
          <w:b/>
          <w:snapToGrid w:val="0"/>
          <w:color w:val="000000" w:themeColor="text1"/>
          <w:sz w:val="24"/>
          <w:szCs w:val="24"/>
        </w:rPr>
        <w:t>2017</w:t>
      </w:r>
      <w:r w:rsidRPr="005A2DD5">
        <w:rPr>
          <w:rFonts w:ascii="Cambria" w:hAnsi="Cambria"/>
          <w:b/>
          <w:snapToGrid w:val="0"/>
          <w:color w:val="000000" w:themeColor="text1"/>
          <w:sz w:val="24"/>
          <w:szCs w:val="24"/>
        </w:rPr>
        <w:t>”</w:t>
      </w:r>
      <w:r w:rsidRPr="005A2DD5">
        <w:rPr>
          <w:rFonts w:ascii="Cambria" w:hAnsi="Cambria"/>
          <w:color w:val="000000" w:themeColor="text1"/>
          <w:sz w:val="24"/>
          <w:szCs w:val="24"/>
        </w:rPr>
        <w:t>,</w:t>
      </w:r>
      <w:r w:rsidRPr="005A2DD5">
        <w:rPr>
          <w:rFonts w:ascii="Cambria" w:hAnsi="Cambria"/>
          <w:b/>
          <w:color w:val="000000" w:themeColor="text1"/>
          <w:sz w:val="24"/>
          <w:szCs w:val="24"/>
        </w:rPr>
        <w:t xml:space="preserve"> </w:t>
      </w:r>
      <w:r w:rsidRPr="005A2DD5">
        <w:rPr>
          <w:rFonts w:ascii="Cambria" w:hAnsi="Cambria"/>
          <w:i/>
          <w:color w:val="000000" w:themeColor="text1"/>
          <w:sz w:val="24"/>
          <w:szCs w:val="24"/>
        </w:rPr>
        <w:t>/</w:t>
      </w:r>
      <w:r w:rsidRPr="005A2DD5">
        <w:rPr>
          <w:rFonts w:ascii="Cambria" w:hAnsi="Cambria"/>
          <w:i/>
          <w:snapToGrid w:val="0"/>
          <w:color w:val="000000" w:themeColor="text1"/>
          <w:sz w:val="24"/>
          <w:szCs w:val="24"/>
        </w:rPr>
        <w:t>ważne tylko w przypadku potwierdzenia wpływu na konto Zamawiającego/</w:t>
      </w:r>
      <w:r w:rsidRPr="005A2DD5">
        <w:rPr>
          <w:rFonts w:ascii="Cambria" w:hAnsi="Cambria"/>
          <w:snapToGrid w:val="0"/>
          <w:color w:val="000000" w:themeColor="text1"/>
          <w:sz w:val="24"/>
          <w:szCs w:val="24"/>
        </w:rPr>
        <w:t>,</w:t>
      </w:r>
    </w:p>
    <w:p w:rsidR="00BC3272" w:rsidRPr="005A2DD5" w:rsidRDefault="00BC3272" w:rsidP="00C5487F">
      <w:pPr>
        <w:pStyle w:val="Akapitzlist"/>
        <w:numPr>
          <w:ilvl w:val="0"/>
          <w:numId w:val="30"/>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poręczeniach bankowych lub poręczeniach spółdzielczej kasy oszczędnościowo - kredytowej, z tym</w:t>
      </w:r>
      <w:r w:rsidR="00A76BB2">
        <w:rPr>
          <w:rFonts w:ascii="Cambria" w:hAnsi="Cambria"/>
          <w:snapToGrid w:val="0"/>
          <w:color w:val="000000" w:themeColor="text1"/>
          <w:sz w:val="24"/>
          <w:szCs w:val="24"/>
        </w:rPr>
        <w:t>,</w:t>
      </w:r>
      <w:r w:rsidRPr="005A2DD5">
        <w:rPr>
          <w:rFonts w:ascii="Cambria" w:hAnsi="Cambria"/>
          <w:snapToGrid w:val="0"/>
          <w:color w:val="000000" w:themeColor="text1"/>
          <w:sz w:val="24"/>
          <w:szCs w:val="24"/>
        </w:rPr>
        <w:t xml:space="preserve"> że zobowiązanie kasy jest zawsze zobowiązaniem pieniężnym,</w:t>
      </w:r>
    </w:p>
    <w:p w:rsidR="00BC3272" w:rsidRPr="005A2DD5" w:rsidRDefault="00BC3272" w:rsidP="00C5487F">
      <w:pPr>
        <w:pStyle w:val="Akapitzlist"/>
        <w:numPr>
          <w:ilvl w:val="0"/>
          <w:numId w:val="30"/>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gwarancjach bankowych,</w:t>
      </w:r>
    </w:p>
    <w:p w:rsidR="00BC3272" w:rsidRPr="005A2DD5" w:rsidRDefault="00BC3272" w:rsidP="00C5487F">
      <w:pPr>
        <w:pStyle w:val="Akapitzlist"/>
        <w:numPr>
          <w:ilvl w:val="0"/>
          <w:numId w:val="30"/>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gwarancjach ubezpieczeniowych,</w:t>
      </w:r>
    </w:p>
    <w:p w:rsidR="00BC3272" w:rsidRPr="00A76BB2" w:rsidRDefault="00BC3272" w:rsidP="00C5487F">
      <w:pPr>
        <w:pStyle w:val="Akapitzlist"/>
        <w:numPr>
          <w:ilvl w:val="0"/>
          <w:numId w:val="30"/>
        </w:numPr>
        <w:tabs>
          <w:tab w:val="left" w:pos="0"/>
        </w:tabs>
        <w:spacing w:line="276" w:lineRule="auto"/>
        <w:ind w:left="993" w:hanging="284"/>
        <w:rPr>
          <w:rFonts w:ascii="Cambria" w:hAnsi="Cambria"/>
          <w:snapToGrid w:val="0"/>
          <w:color w:val="000000" w:themeColor="text1"/>
          <w:sz w:val="24"/>
          <w:szCs w:val="24"/>
        </w:rPr>
      </w:pPr>
      <w:r w:rsidRPr="00A76BB2">
        <w:rPr>
          <w:rFonts w:ascii="Cambria" w:hAnsi="Cambria"/>
          <w:snapToGrid w:val="0"/>
          <w:color w:val="000000" w:themeColor="text1"/>
          <w:sz w:val="24"/>
          <w:szCs w:val="24"/>
        </w:rPr>
        <w:t>poręczeniach udzielanych przez podmioty, o których mowa w art. 6b ust. 5 pkt 2</w:t>
      </w:r>
      <w:r w:rsidR="00A76BB2" w:rsidRPr="00A76BB2">
        <w:rPr>
          <w:rFonts w:ascii="Cambria" w:hAnsi="Cambria"/>
          <w:snapToGrid w:val="0"/>
          <w:color w:val="000000" w:themeColor="text1"/>
          <w:sz w:val="24"/>
          <w:szCs w:val="24"/>
        </w:rPr>
        <w:t xml:space="preserve"> </w:t>
      </w:r>
      <w:r w:rsidRPr="00A76BB2">
        <w:rPr>
          <w:rFonts w:ascii="Cambria" w:hAnsi="Cambria"/>
          <w:snapToGrid w:val="0"/>
          <w:color w:val="000000" w:themeColor="text1"/>
          <w:sz w:val="24"/>
          <w:szCs w:val="24"/>
        </w:rPr>
        <w:t xml:space="preserve">ustawy z dnia 9 listopada 2000r. o utworzeniu Polskiej Agencji Rozwoju Przedsiębiorczości </w:t>
      </w:r>
      <w:r w:rsidR="00A76BB2" w:rsidRPr="00A76BB2">
        <w:rPr>
          <w:rFonts w:ascii="Cambria" w:hAnsi="Cambria"/>
          <w:snapToGrid w:val="0"/>
          <w:color w:val="000000" w:themeColor="text1"/>
          <w:sz w:val="24"/>
          <w:szCs w:val="24"/>
        </w:rPr>
        <w:t>(Dz. U. z 2016 r. poz. 359).</w:t>
      </w:r>
    </w:p>
    <w:p w:rsidR="00BC3272" w:rsidRPr="005A2DD5" w:rsidRDefault="00BC3272" w:rsidP="00BC3272">
      <w:pPr>
        <w:pStyle w:val="Akapitzlist"/>
        <w:widowControl w:val="0"/>
        <w:numPr>
          <w:ilvl w:val="1"/>
          <w:numId w:val="10"/>
        </w:numPr>
        <w:tabs>
          <w:tab w:val="left" w:pos="0"/>
        </w:tabs>
        <w:suppressAutoHyphens/>
        <w:spacing w:line="276" w:lineRule="auto"/>
        <w:ind w:left="709" w:right="23" w:hanging="709"/>
        <w:outlineLvl w:val="3"/>
        <w:rPr>
          <w:rFonts w:ascii="Cambria" w:hAnsi="Cambria"/>
          <w:snapToGrid w:val="0"/>
          <w:color w:val="000000" w:themeColor="text1"/>
          <w:sz w:val="24"/>
          <w:szCs w:val="24"/>
        </w:rPr>
      </w:pPr>
      <w:r w:rsidRPr="005A2DD5">
        <w:rPr>
          <w:rFonts w:ascii="Cambria" w:hAnsi="Cambria"/>
          <w:snapToGrid w:val="0"/>
          <w:color w:val="000000" w:themeColor="text1"/>
          <w:sz w:val="24"/>
          <w:szCs w:val="24"/>
        </w:rPr>
        <w:t>Za zgodą Zamawiającego zabezpieczenie może być wnoszone również:</w:t>
      </w:r>
    </w:p>
    <w:p w:rsidR="00BC3272" w:rsidRPr="005A2DD5" w:rsidRDefault="00BC3272" w:rsidP="00C5487F">
      <w:pPr>
        <w:pStyle w:val="Akapitzlist"/>
        <w:numPr>
          <w:ilvl w:val="1"/>
          <w:numId w:val="31"/>
        </w:numPr>
        <w:spacing w:line="276" w:lineRule="auto"/>
        <w:ind w:hanging="351"/>
        <w:rPr>
          <w:rFonts w:ascii="Cambria" w:hAnsi="Cambria"/>
          <w:snapToGrid w:val="0"/>
          <w:color w:val="000000" w:themeColor="text1"/>
          <w:sz w:val="24"/>
          <w:szCs w:val="24"/>
        </w:rPr>
      </w:pPr>
      <w:r w:rsidRPr="005A2DD5">
        <w:rPr>
          <w:rFonts w:ascii="Cambria" w:hAnsi="Cambria"/>
          <w:snapToGrid w:val="0"/>
          <w:color w:val="000000" w:themeColor="text1"/>
          <w:sz w:val="24"/>
          <w:szCs w:val="24"/>
        </w:rPr>
        <w:t>w wekslach z poręczeniem wekslowym banku lub spółdzielczej kasy oszczędnościowo – kredytowej,</w:t>
      </w:r>
    </w:p>
    <w:p w:rsidR="00BC3272" w:rsidRPr="005A2DD5" w:rsidRDefault="00BC3272" w:rsidP="00C5487F">
      <w:pPr>
        <w:pStyle w:val="Akapitzlist"/>
        <w:numPr>
          <w:ilvl w:val="1"/>
          <w:numId w:val="31"/>
        </w:numPr>
        <w:spacing w:line="276" w:lineRule="auto"/>
        <w:ind w:hanging="351"/>
        <w:rPr>
          <w:rFonts w:ascii="Cambria" w:hAnsi="Cambria"/>
          <w:snapToGrid w:val="0"/>
          <w:color w:val="000000" w:themeColor="text1"/>
          <w:sz w:val="24"/>
          <w:szCs w:val="24"/>
        </w:rPr>
      </w:pPr>
      <w:r w:rsidRPr="005A2DD5">
        <w:rPr>
          <w:rFonts w:ascii="Cambria" w:hAnsi="Cambria"/>
          <w:snapToGrid w:val="0"/>
          <w:color w:val="000000" w:themeColor="text1"/>
          <w:sz w:val="24"/>
          <w:szCs w:val="24"/>
        </w:rPr>
        <w:t>przez ustanowienie zastawu na papierach wartościowych emitowanych przez Skarb Państwa lub jednostkę samorządu terytorialnego,</w:t>
      </w:r>
    </w:p>
    <w:p w:rsidR="00BC3272" w:rsidRPr="005A2DD5" w:rsidRDefault="00BC3272" w:rsidP="00C5487F">
      <w:pPr>
        <w:pStyle w:val="Akapitzlist"/>
        <w:numPr>
          <w:ilvl w:val="1"/>
          <w:numId w:val="31"/>
        </w:numPr>
        <w:spacing w:line="276" w:lineRule="auto"/>
        <w:ind w:hanging="351"/>
        <w:rPr>
          <w:rFonts w:ascii="Cambria" w:hAnsi="Cambria"/>
          <w:snapToGrid w:val="0"/>
          <w:color w:val="000000" w:themeColor="text1"/>
          <w:sz w:val="24"/>
          <w:szCs w:val="24"/>
        </w:rPr>
      </w:pPr>
      <w:r w:rsidRPr="005A2DD5">
        <w:rPr>
          <w:rFonts w:ascii="Cambria" w:hAnsi="Cambria"/>
          <w:snapToGrid w:val="0"/>
          <w:color w:val="000000" w:themeColor="text1"/>
          <w:sz w:val="24"/>
          <w:szCs w:val="24"/>
        </w:rPr>
        <w:t xml:space="preserve">przez ustanowienie zastawu rejestrowego na zasadach określonych </w:t>
      </w:r>
      <w:r w:rsidRPr="005A2DD5">
        <w:rPr>
          <w:rFonts w:ascii="Cambria" w:hAnsi="Cambria"/>
          <w:snapToGrid w:val="0"/>
          <w:color w:val="000000" w:themeColor="text1"/>
          <w:sz w:val="24"/>
          <w:szCs w:val="24"/>
        </w:rPr>
        <w:br/>
        <w:t>w przepisach o zastawie rejestrowym i rejestrze zastawów</w:t>
      </w:r>
    </w:p>
    <w:p w:rsidR="00BC3272" w:rsidRPr="00A76BB2" w:rsidRDefault="00BC3272" w:rsidP="00DB78FF">
      <w:pPr>
        <w:pStyle w:val="Domylnie"/>
        <w:spacing w:line="276" w:lineRule="auto"/>
        <w:ind w:left="709"/>
        <w:jc w:val="both"/>
        <w:rPr>
          <w:rFonts w:ascii="Cambria" w:hAnsi="Cambria" w:cs="Times New Roman"/>
          <w:snapToGrid w:val="0"/>
          <w:color w:val="000000" w:themeColor="text1"/>
        </w:rPr>
      </w:pPr>
      <w:r w:rsidRPr="005A2DD5">
        <w:rPr>
          <w:rFonts w:ascii="Cambria" w:hAnsi="Cambria" w:cs="Times New Roman"/>
          <w:color w:val="000000" w:themeColor="text1"/>
        </w:rPr>
        <w:t xml:space="preserve">Jeżeli zabezpieczenie wniesiono w pieniądzu, Zamawiający przechowuje je na oprocentowanym rachunku bankowym. Zamawiający zwraca zabezpieczenie wniesione w pieniądzu z odsetkami wynikającymi z umowy rachunku bankowego, </w:t>
      </w:r>
      <w:r w:rsidRPr="005A2DD5">
        <w:rPr>
          <w:rFonts w:ascii="Cambria" w:hAnsi="Cambria" w:cs="Times New Roman"/>
          <w:snapToGrid w:val="0"/>
          <w:color w:val="000000" w:themeColor="text1"/>
        </w:rPr>
        <w:t xml:space="preserve">na którym było ono przechowywane, pomniejszone o koszty prowadzenia tego rachunku oraz prowizji bankowej za przelew pieniędzy na rachunek bankowy wykonawcy. Zamawiający zwraca zabezpieczenie w terminie </w:t>
      </w:r>
      <w:r w:rsidRPr="00A76BB2">
        <w:rPr>
          <w:rFonts w:ascii="Cambria" w:hAnsi="Cambria" w:cs="Times New Roman"/>
          <w:snapToGrid w:val="0"/>
          <w:color w:val="000000" w:themeColor="text1"/>
        </w:rPr>
        <w:t>30 dni od dnia wykonania zamówienia i uznania przez Zamawiającego za należycie wykonane. Zamawiający pozostawi na zabezpieczenie roszczeń z tytułu rękojmi za wady 30% wysokości zabezpieczenia. Kwota, o której mowa wyżej będzie zwrócona w terminie 15 dni od upływu okresu rękojmi za wady.</w:t>
      </w:r>
    </w:p>
    <w:p w:rsidR="00DB78FF" w:rsidRPr="00A76BB2" w:rsidRDefault="00BC3272" w:rsidP="00DB78FF">
      <w:pPr>
        <w:pStyle w:val="Akapitzlist"/>
        <w:widowControl w:val="0"/>
        <w:numPr>
          <w:ilvl w:val="1"/>
          <w:numId w:val="10"/>
        </w:numPr>
        <w:shd w:val="clear" w:color="auto" w:fill="FFFFFF"/>
        <w:tabs>
          <w:tab w:val="left" w:pos="0"/>
        </w:tabs>
        <w:suppressAutoHyphens/>
        <w:spacing w:line="276" w:lineRule="auto"/>
        <w:ind w:left="709" w:right="23" w:hanging="709"/>
        <w:outlineLvl w:val="3"/>
        <w:rPr>
          <w:rFonts w:ascii="Cambria" w:hAnsi="Cambria"/>
          <w:color w:val="000000" w:themeColor="text1"/>
          <w:spacing w:val="-9"/>
          <w:sz w:val="24"/>
          <w:szCs w:val="24"/>
        </w:rPr>
      </w:pPr>
      <w:r w:rsidRPr="00A76BB2">
        <w:rPr>
          <w:rFonts w:ascii="Cambria" w:hAnsi="Cambria"/>
          <w:color w:val="000000" w:themeColor="text1"/>
          <w:spacing w:val="6"/>
          <w:sz w:val="24"/>
          <w:szCs w:val="24"/>
        </w:rPr>
        <w:lastRenderedPageBreak/>
        <w:t xml:space="preserve">W sytuacji, gdy </w:t>
      </w:r>
      <w:r w:rsidRPr="00A76BB2">
        <w:rPr>
          <w:rFonts w:ascii="Cambria" w:hAnsi="Cambria"/>
          <w:color w:val="000000" w:themeColor="text1"/>
          <w:spacing w:val="4"/>
          <w:sz w:val="24"/>
          <w:szCs w:val="24"/>
        </w:rPr>
        <w:t xml:space="preserve">wystąpi konieczność przedłużenia terminu realizacji umowy w stosunku do terminu </w:t>
      </w:r>
      <w:r w:rsidRPr="00A76BB2">
        <w:rPr>
          <w:rFonts w:ascii="Cambria" w:hAnsi="Cambria"/>
          <w:color w:val="000000" w:themeColor="text1"/>
          <w:spacing w:val="7"/>
          <w:sz w:val="24"/>
          <w:szCs w:val="24"/>
        </w:rPr>
        <w:t xml:space="preserve">przedstawionego na formularzu oferty stanowiącym załącznik do umowy, Wykonawca na </w:t>
      </w:r>
      <w:r w:rsidRPr="00A76BB2">
        <w:rPr>
          <w:rFonts w:ascii="Cambria" w:hAnsi="Cambria"/>
          <w:color w:val="000000" w:themeColor="text1"/>
          <w:spacing w:val="9"/>
          <w:sz w:val="24"/>
          <w:szCs w:val="24"/>
        </w:rPr>
        <w:t xml:space="preserve">co najmniej 5 dni przed zawarciem aneksu, zobowiązany jest do przedłużenia terminu </w:t>
      </w:r>
      <w:r w:rsidRPr="00A76BB2">
        <w:rPr>
          <w:rFonts w:ascii="Cambria" w:hAnsi="Cambria"/>
          <w:color w:val="000000" w:themeColor="text1"/>
          <w:spacing w:val="6"/>
          <w:sz w:val="24"/>
          <w:szCs w:val="24"/>
        </w:rPr>
        <w:t xml:space="preserve">ważności wniesionego zabezpieczenia należytego wykonania umowy, albo jeśli nie jest to </w:t>
      </w:r>
      <w:r w:rsidRPr="00A76BB2">
        <w:rPr>
          <w:rFonts w:ascii="Cambria" w:hAnsi="Cambria"/>
          <w:color w:val="000000" w:themeColor="text1"/>
          <w:spacing w:val="8"/>
          <w:sz w:val="24"/>
          <w:szCs w:val="24"/>
        </w:rPr>
        <w:t xml:space="preserve">możliwe, do wniesienia nowego zabezpieczenia, na warunkach zaakceptowanych przez </w:t>
      </w:r>
      <w:r w:rsidRPr="00A76BB2">
        <w:rPr>
          <w:rFonts w:ascii="Cambria" w:hAnsi="Cambria"/>
          <w:color w:val="000000" w:themeColor="text1"/>
          <w:spacing w:val="5"/>
          <w:sz w:val="24"/>
          <w:szCs w:val="24"/>
        </w:rPr>
        <w:t>Zamawiającego, na okres wynikający z aneksu do umowy.</w:t>
      </w:r>
    </w:p>
    <w:p w:rsidR="00BC3272" w:rsidRPr="00A76BB2" w:rsidRDefault="00BC3272" w:rsidP="00DB78FF">
      <w:pPr>
        <w:pStyle w:val="Akapitzlist"/>
        <w:widowControl w:val="0"/>
        <w:numPr>
          <w:ilvl w:val="1"/>
          <w:numId w:val="10"/>
        </w:numPr>
        <w:shd w:val="clear" w:color="auto" w:fill="FFFFFF"/>
        <w:tabs>
          <w:tab w:val="left" w:pos="0"/>
        </w:tabs>
        <w:suppressAutoHyphens/>
        <w:spacing w:line="276" w:lineRule="auto"/>
        <w:ind w:left="709" w:right="23" w:hanging="709"/>
        <w:outlineLvl w:val="3"/>
        <w:rPr>
          <w:rFonts w:ascii="Cambria" w:hAnsi="Cambria"/>
          <w:color w:val="000000" w:themeColor="text1"/>
          <w:spacing w:val="-9"/>
          <w:sz w:val="24"/>
          <w:szCs w:val="24"/>
        </w:rPr>
      </w:pPr>
      <w:r w:rsidRPr="00A76BB2">
        <w:rPr>
          <w:rFonts w:ascii="Cambria" w:hAnsi="Cambria"/>
          <w:color w:val="000000" w:themeColor="text1"/>
          <w:spacing w:val="8"/>
          <w:sz w:val="24"/>
          <w:szCs w:val="24"/>
        </w:rPr>
        <w:t xml:space="preserve">W trakcie realizacji umowy Wykonawca może dokonać zmiany formy zabezpieczenia na </w:t>
      </w:r>
      <w:r w:rsidR="00A76BB2">
        <w:rPr>
          <w:rFonts w:ascii="Cambria" w:hAnsi="Cambria"/>
          <w:color w:val="000000" w:themeColor="text1"/>
          <w:spacing w:val="9"/>
          <w:sz w:val="24"/>
          <w:szCs w:val="24"/>
        </w:rPr>
        <w:t xml:space="preserve">jedną lub kilka form, o których mowa </w:t>
      </w:r>
      <w:r w:rsidRPr="00A76BB2">
        <w:rPr>
          <w:rFonts w:ascii="Cambria" w:hAnsi="Cambria"/>
          <w:color w:val="000000" w:themeColor="text1"/>
          <w:spacing w:val="9"/>
          <w:sz w:val="24"/>
          <w:szCs w:val="24"/>
        </w:rPr>
        <w:t xml:space="preserve">w art. 148 ust.1 ustawy Prawo zamówień publicznych.  </w:t>
      </w:r>
      <w:r w:rsidRPr="00A76BB2">
        <w:rPr>
          <w:rFonts w:ascii="Cambria" w:hAnsi="Cambria"/>
          <w:color w:val="000000" w:themeColor="text1"/>
          <w:spacing w:val="7"/>
          <w:sz w:val="24"/>
          <w:szCs w:val="24"/>
        </w:rPr>
        <w:t xml:space="preserve">Zmiana formy zabezpieczenia musi być dokonana z zachowaniem ciągłości </w:t>
      </w:r>
      <w:r w:rsidRPr="00A76BB2">
        <w:rPr>
          <w:rFonts w:ascii="Cambria" w:hAnsi="Cambria"/>
          <w:color w:val="000000" w:themeColor="text1"/>
          <w:spacing w:val="5"/>
          <w:sz w:val="24"/>
          <w:szCs w:val="24"/>
        </w:rPr>
        <w:t>zabezpieczenia i bez zmniejszenia jego wysokości.</w:t>
      </w:r>
    </w:p>
    <w:tbl>
      <w:tblPr>
        <w:tblW w:w="0" w:type="auto"/>
        <w:jc w:val="center"/>
        <w:tblBorders>
          <w:bottom w:val="single" w:sz="4" w:space="0" w:color="auto"/>
        </w:tblBorders>
        <w:tblLook w:val="04A0"/>
      </w:tblPr>
      <w:tblGrid>
        <w:gridCol w:w="9070"/>
      </w:tblGrid>
      <w:tr w:rsidR="008829A8" w:rsidRPr="00EB1AA9" w:rsidTr="005A2DD5">
        <w:trPr>
          <w:jc w:val="center"/>
        </w:trPr>
        <w:tc>
          <w:tcPr>
            <w:tcW w:w="9070" w:type="dxa"/>
            <w:shd w:val="clear" w:color="auto" w:fill="auto"/>
          </w:tcPr>
          <w:p w:rsidR="008829A8" w:rsidRPr="00066C26" w:rsidRDefault="008829A8"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16</w:t>
            </w:r>
          </w:p>
          <w:p w:rsidR="008829A8" w:rsidRPr="00EB1AA9" w:rsidRDefault="008829A8" w:rsidP="00B32AFD">
            <w:pPr>
              <w:suppressAutoHyphens/>
              <w:spacing w:line="276" w:lineRule="auto"/>
              <w:contextualSpacing/>
              <w:jc w:val="center"/>
              <w:textAlignment w:val="baseline"/>
              <w:rPr>
                <w:rFonts w:ascii="Cambria" w:hAnsi="Cambria"/>
                <w:color w:val="000000"/>
              </w:rPr>
            </w:pPr>
            <w:r w:rsidRPr="008829A8">
              <w:rPr>
                <w:rFonts w:ascii="Cambria" w:hAnsi="Cambria"/>
                <w:b/>
                <w:color w:val="000000"/>
                <w:sz w:val="26"/>
                <w:szCs w:val="26"/>
              </w:rPr>
              <w:t>POSTANOWIENIA UMOWY</w:t>
            </w:r>
          </w:p>
        </w:tc>
      </w:tr>
    </w:tbl>
    <w:p w:rsidR="008829A8" w:rsidRDefault="008829A8" w:rsidP="00B32AFD">
      <w:pPr>
        <w:spacing w:line="276" w:lineRule="auto"/>
        <w:ind w:left="340"/>
        <w:rPr>
          <w:rFonts w:ascii="Cambria" w:hAnsi="Cambria" w:cs="Arial"/>
          <w:bCs/>
        </w:rPr>
      </w:pPr>
    </w:p>
    <w:p w:rsidR="008829A8" w:rsidRPr="008829A8" w:rsidRDefault="008829A8" w:rsidP="00BC3272">
      <w:pPr>
        <w:pStyle w:val="Akapitzlist"/>
        <w:widowControl w:val="0"/>
        <w:numPr>
          <w:ilvl w:val="0"/>
          <w:numId w:val="10"/>
        </w:numPr>
        <w:suppressAutoHyphens/>
        <w:spacing w:before="0" w:after="0" w:line="276" w:lineRule="auto"/>
        <w:outlineLvl w:val="3"/>
        <w:rPr>
          <w:rFonts w:ascii="Cambria" w:hAnsi="Cambria"/>
          <w:vanish/>
          <w:color w:val="000000"/>
          <w:sz w:val="24"/>
          <w:szCs w:val="24"/>
        </w:rPr>
      </w:pPr>
    </w:p>
    <w:p w:rsidR="008829A8" w:rsidRPr="008829A8" w:rsidRDefault="008829A8" w:rsidP="00BC3272">
      <w:pPr>
        <w:pStyle w:val="Akapitzlist"/>
        <w:widowControl w:val="0"/>
        <w:numPr>
          <w:ilvl w:val="0"/>
          <w:numId w:val="10"/>
        </w:numPr>
        <w:suppressAutoHyphens/>
        <w:spacing w:before="0" w:after="0" w:line="276" w:lineRule="auto"/>
        <w:outlineLvl w:val="3"/>
        <w:rPr>
          <w:rFonts w:ascii="Cambria" w:hAnsi="Cambria"/>
          <w:vanish/>
          <w:color w:val="000000"/>
          <w:sz w:val="24"/>
          <w:szCs w:val="24"/>
        </w:rPr>
      </w:pPr>
    </w:p>
    <w:p w:rsidR="008829A8" w:rsidRPr="00B01B8C" w:rsidRDefault="008B188A" w:rsidP="00C5487F">
      <w:pPr>
        <w:pStyle w:val="Akapitzlist"/>
        <w:widowControl w:val="0"/>
        <w:numPr>
          <w:ilvl w:val="1"/>
          <w:numId w:val="32"/>
        </w:numPr>
        <w:suppressAutoHyphens/>
        <w:spacing w:line="276" w:lineRule="auto"/>
        <w:outlineLvl w:val="3"/>
        <w:rPr>
          <w:rFonts w:ascii="Cambria" w:hAnsi="Cambria"/>
          <w:color w:val="000000"/>
          <w:sz w:val="24"/>
          <w:szCs w:val="24"/>
        </w:rPr>
      </w:pPr>
      <w:r w:rsidRPr="00B01B8C">
        <w:rPr>
          <w:rFonts w:ascii="Cambria" w:hAnsi="Cambria"/>
          <w:color w:val="000000"/>
          <w:sz w:val="24"/>
          <w:szCs w:val="24"/>
        </w:rPr>
        <w:t>Projekt</w:t>
      </w:r>
      <w:r w:rsidR="008829A8" w:rsidRPr="00B01B8C">
        <w:rPr>
          <w:rFonts w:ascii="Cambria" w:hAnsi="Cambria"/>
          <w:color w:val="000000"/>
          <w:sz w:val="24"/>
          <w:szCs w:val="24"/>
        </w:rPr>
        <w:t xml:space="preserve"> Umowy stanowi </w:t>
      </w:r>
      <w:r w:rsidR="00B32AEB" w:rsidRPr="00B01B8C">
        <w:rPr>
          <w:rFonts w:ascii="Cambria" w:hAnsi="Cambria"/>
          <w:b/>
          <w:color w:val="000000"/>
          <w:sz w:val="24"/>
          <w:szCs w:val="24"/>
        </w:rPr>
        <w:t>Z</w:t>
      </w:r>
      <w:r w:rsidR="008829A8" w:rsidRPr="00B01B8C">
        <w:rPr>
          <w:rFonts w:ascii="Cambria" w:hAnsi="Cambria"/>
          <w:b/>
          <w:color w:val="000000"/>
          <w:sz w:val="24"/>
          <w:szCs w:val="24"/>
        </w:rPr>
        <w:t xml:space="preserve">ałącznik Nr </w:t>
      </w:r>
      <w:r w:rsidR="00A22620" w:rsidRPr="00B01B8C">
        <w:rPr>
          <w:rFonts w:ascii="Cambria" w:hAnsi="Cambria"/>
          <w:b/>
          <w:color w:val="000000"/>
          <w:sz w:val="24"/>
          <w:szCs w:val="24"/>
        </w:rPr>
        <w:t>2</w:t>
      </w:r>
      <w:r w:rsidR="008829A8" w:rsidRPr="00B01B8C">
        <w:rPr>
          <w:rFonts w:ascii="Cambria" w:hAnsi="Cambria"/>
          <w:b/>
          <w:color w:val="000000"/>
          <w:sz w:val="24"/>
          <w:szCs w:val="24"/>
        </w:rPr>
        <w:t xml:space="preserve"> do SIWZ</w:t>
      </w:r>
      <w:r w:rsidR="008829A8" w:rsidRPr="00B01B8C">
        <w:rPr>
          <w:rFonts w:ascii="Cambria" w:hAnsi="Cambria"/>
          <w:color w:val="000000"/>
          <w:sz w:val="24"/>
          <w:szCs w:val="24"/>
        </w:rPr>
        <w:t>.</w:t>
      </w:r>
    </w:p>
    <w:p w:rsidR="008829A8" w:rsidRPr="00700FD6" w:rsidRDefault="008829A8"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700FD6">
        <w:rPr>
          <w:rFonts w:ascii="Cambria" w:hAnsi="Cambria"/>
          <w:color w:val="000000"/>
          <w:sz w:val="24"/>
          <w:szCs w:val="24"/>
        </w:rPr>
        <w:t>Z wykonawcą, którego oferta zostanie uznana za najkorzystniejszą, zostanie zawarta umowa, o której mowa w pkt. 16.1.</w:t>
      </w:r>
    </w:p>
    <w:p w:rsidR="008829A8" w:rsidRPr="00700FD6" w:rsidRDefault="008829A8" w:rsidP="00C5487F">
      <w:pPr>
        <w:pStyle w:val="Akapitzlist"/>
        <w:widowControl w:val="0"/>
        <w:numPr>
          <w:ilvl w:val="1"/>
          <w:numId w:val="32"/>
        </w:numPr>
        <w:suppressAutoHyphens/>
        <w:spacing w:before="0" w:after="0" w:line="276" w:lineRule="auto"/>
        <w:ind w:left="709"/>
        <w:outlineLvl w:val="3"/>
        <w:rPr>
          <w:rFonts w:ascii="Cambria" w:hAnsi="Cambria" w:cs="Arial"/>
          <w:sz w:val="24"/>
          <w:szCs w:val="24"/>
        </w:rPr>
      </w:pPr>
      <w:r w:rsidRPr="00700FD6">
        <w:rPr>
          <w:rFonts w:ascii="Cambria" w:hAnsi="Cambria"/>
          <w:color w:val="000000"/>
          <w:sz w:val="24"/>
          <w:szCs w:val="24"/>
        </w:rPr>
        <w:t>Zamawiający przewiduje możliwości wprowadzenia zmian do zawartej umowy, na podstawie art. 144 ustawy, w sposób i na warunkach szczegółowo opisanych we wzorze Umowy.</w:t>
      </w:r>
    </w:p>
    <w:p w:rsidR="006F3A15" w:rsidRPr="0092502E" w:rsidRDefault="006F3A15" w:rsidP="00DB78FF">
      <w:pPr>
        <w:pStyle w:val="Akapitzlist"/>
        <w:widowControl w:val="0"/>
        <w:suppressAutoHyphens/>
        <w:spacing w:before="0" w:after="0" w:line="276" w:lineRule="auto"/>
        <w:ind w:left="709"/>
        <w:outlineLvl w:val="3"/>
        <w:rPr>
          <w:rFonts w:ascii="Cambria" w:hAnsi="Cambria" w:cs="Arial"/>
        </w:rPr>
      </w:pPr>
    </w:p>
    <w:tbl>
      <w:tblPr>
        <w:tblW w:w="0" w:type="auto"/>
        <w:jc w:val="center"/>
        <w:tblBorders>
          <w:bottom w:val="single" w:sz="4" w:space="0" w:color="auto"/>
        </w:tblBorders>
        <w:tblLook w:val="04A0"/>
      </w:tblPr>
      <w:tblGrid>
        <w:gridCol w:w="9102"/>
      </w:tblGrid>
      <w:tr w:rsidR="008829A8" w:rsidRPr="00EB1AA9" w:rsidTr="009F087A">
        <w:trPr>
          <w:jc w:val="center"/>
        </w:trPr>
        <w:tc>
          <w:tcPr>
            <w:tcW w:w="9102" w:type="dxa"/>
            <w:shd w:val="clear" w:color="auto" w:fill="auto"/>
          </w:tcPr>
          <w:p w:rsidR="008829A8" w:rsidRPr="00066C26" w:rsidRDefault="008829A8"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17</w:t>
            </w:r>
          </w:p>
          <w:p w:rsidR="008829A8" w:rsidRPr="00EB1AA9" w:rsidRDefault="004B73DF" w:rsidP="00B32AFD">
            <w:pPr>
              <w:suppressAutoHyphens/>
              <w:spacing w:line="276" w:lineRule="auto"/>
              <w:contextualSpacing/>
              <w:jc w:val="center"/>
              <w:textAlignment w:val="baseline"/>
              <w:rPr>
                <w:rFonts w:ascii="Cambria" w:hAnsi="Cambria"/>
                <w:color w:val="000000"/>
              </w:rPr>
            </w:pPr>
            <w:r w:rsidRPr="004B73DF">
              <w:rPr>
                <w:rFonts w:ascii="Cambria" w:hAnsi="Cambria"/>
                <w:b/>
                <w:color w:val="000000"/>
                <w:sz w:val="26"/>
                <w:szCs w:val="26"/>
              </w:rPr>
              <w:t>OPIS SPOSOBU UDZIELANIA WYJAŚNIEŃ I ZMIAN TREŚCI SIWZ</w:t>
            </w:r>
          </w:p>
        </w:tc>
      </w:tr>
    </w:tbl>
    <w:p w:rsidR="008829A8" w:rsidRDefault="008829A8" w:rsidP="00B32AFD">
      <w:pPr>
        <w:spacing w:line="276" w:lineRule="auto"/>
        <w:ind w:left="340"/>
        <w:rPr>
          <w:rFonts w:ascii="Cambria" w:hAnsi="Cambria" w:cs="Arial"/>
          <w:bCs/>
        </w:rPr>
      </w:pPr>
    </w:p>
    <w:p w:rsidR="008829A8" w:rsidRPr="008829A8" w:rsidRDefault="008829A8" w:rsidP="00C5487F">
      <w:pPr>
        <w:pStyle w:val="Akapitzlist"/>
        <w:widowControl w:val="0"/>
        <w:numPr>
          <w:ilvl w:val="0"/>
          <w:numId w:val="32"/>
        </w:numPr>
        <w:suppressAutoHyphens/>
        <w:spacing w:before="0" w:after="0" w:line="276" w:lineRule="auto"/>
        <w:outlineLvl w:val="3"/>
        <w:rPr>
          <w:rFonts w:ascii="Cambria" w:hAnsi="Cambria"/>
          <w:vanish/>
          <w:color w:val="000000"/>
          <w:sz w:val="24"/>
          <w:szCs w:val="24"/>
        </w:rPr>
      </w:pPr>
    </w:p>
    <w:p w:rsidR="008829A8" w:rsidRDefault="004B73DF"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4B73DF">
        <w:rPr>
          <w:rFonts w:ascii="Cambria" w:hAnsi="Cambria"/>
          <w:color w:val="000000"/>
          <w:sz w:val="24"/>
          <w:szCs w:val="24"/>
        </w:rPr>
        <w:t>Wykonawca może zwrócić się do zamawiającego z wnioskiem o wyjaśnienie treści SIWZ.</w:t>
      </w:r>
    </w:p>
    <w:p w:rsidR="004B73DF" w:rsidRPr="004B73DF" w:rsidRDefault="004B73DF"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4B73DF">
        <w:rPr>
          <w:rFonts w:ascii="Cambria" w:hAnsi="Cambria"/>
          <w:color w:val="000000"/>
          <w:sz w:val="24"/>
          <w:szCs w:val="24"/>
        </w:rPr>
        <w:t xml:space="preserve">Zamawiający udzieli wyjaśnień niezwłocznie, nie później jednak niż na </w:t>
      </w:r>
      <w:r w:rsidR="00A72121">
        <w:rPr>
          <w:rFonts w:ascii="Cambria" w:hAnsi="Cambria"/>
          <w:color w:val="000000"/>
          <w:sz w:val="24"/>
          <w:szCs w:val="24"/>
        </w:rPr>
        <w:t>2</w:t>
      </w:r>
      <w:r w:rsidRPr="004B73DF">
        <w:rPr>
          <w:rFonts w:ascii="Cambria" w:hAnsi="Cambria"/>
          <w:color w:val="000000"/>
          <w:sz w:val="24"/>
          <w:szCs w:val="24"/>
        </w:rPr>
        <w:t xml:space="preserve"> dni przed upływem terminu składania ofert, przekazując treść zapytań wraz </w:t>
      </w:r>
      <w:r w:rsidR="00A72121">
        <w:rPr>
          <w:rFonts w:ascii="Cambria" w:hAnsi="Cambria"/>
          <w:color w:val="000000"/>
          <w:sz w:val="24"/>
          <w:szCs w:val="24"/>
        </w:rPr>
        <w:br/>
      </w:r>
      <w:r w:rsidRPr="004B73DF">
        <w:rPr>
          <w:rFonts w:ascii="Cambria" w:hAnsi="Cambria"/>
          <w:color w:val="000000"/>
          <w:sz w:val="24"/>
          <w:szCs w:val="24"/>
        </w:rPr>
        <w:t>z wyjaśnieniami wykonawcom, którym przekazał SIWZ, bez ujawniania źródła zapytania oraz zamieści taką informację n</w:t>
      </w:r>
      <w:r>
        <w:rPr>
          <w:rFonts w:ascii="Cambria" w:hAnsi="Cambria"/>
          <w:color w:val="000000"/>
          <w:sz w:val="24"/>
          <w:szCs w:val="24"/>
        </w:rPr>
        <w:t xml:space="preserve">a własnej stronie internetowej </w:t>
      </w:r>
      <w:r w:rsidR="00A72121" w:rsidRPr="007C594B">
        <w:rPr>
          <w:rFonts w:ascii="Cambria" w:hAnsi="Cambria" w:cs="Arial"/>
          <w:bCs/>
          <w:color w:val="0070C0"/>
          <w:sz w:val="24"/>
          <w:szCs w:val="24"/>
        </w:rPr>
        <w:t>(</w:t>
      </w:r>
      <w:hyperlink r:id="rId19" w:history="1">
        <w:r w:rsidR="00085D41" w:rsidRPr="007C594B">
          <w:rPr>
            <w:rFonts w:ascii="Cambria" w:hAnsi="Cambria" w:cs="Arial"/>
            <w:bCs/>
            <w:color w:val="0070C0"/>
            <w:sz w:val="24"/>
            <w:szCs w:val="24"/>
            <w:u w:val="single"/>
          </w:rPr>
          <w:t>www.bip.piszczac.pl</w:t>
        </w:r>
        <w:r w:rsidR="00A72121" w:rsidRPr="007C594B">
          <w:rPr>
            <w:rStyle w:val="Hipercze"/>
            <w:rFonts w:ascii="Cambria" w:hAnsi="Cambria" w:cs="Arial"/>
            <w:bCs/>
            <w:color w:val="0070C0"/>
            <w:sz w:val="24"/>
            <w:szCs w:val="24"/>
          </w:rPr>
          <w:t>)</w:t>
        </w:r>
      </w:hyperlink>
      <w:r w:rsidR="00A16427">
        <w:rPr>
          <w:rFonts w:ascii="Cambria" w:hAnsi="Cambria"/>
          <w:color w:val="000000"/>
          <w:sz w:val="24"/>
          <w:szCs w:val="24"/>
          <w:u w:val="single"/>
        </w:rPr>
        <w:t>,</w:t>
      </w:r>
      <w:r w:rsidRPr="004B73DF">
        <w:rPr>
          <w:rFonts w:ascii="Cambria" w:hAnsi="Cambria"/>
          <w:color w:val="000000"/>
          <w:sz w:val="24"/>
          <w:szCs w:val="24"/>
        </w:rPr>
        <w:t xml:space="preserve"> pod warunkiem, że wniosek o wyjaśnienie treści SIWZ wpłynął do zamawiającego nie później niż do końca dnia, w którym upływa połowa wyznaczonego terminu składania </w:t>
      </w:r>
      <w:r w:rsidRPr="004B73DF">
        <w:rPr>
          <w:rFonts w:ascii="Cambria" w:hAnsi="Cambria"/>
          <w:sz w:val="24"/>
          <w:szCs w:val="24"/>
        </w:rPr>
        <w:t>ofert.</w:t>
      </w:r>
    </w:p>
    <w:p w:rsidR="004B73DF" w:rsidRPr="00DB466A" w:rsidRDefault="00625DAA"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625DAA">
        <w:rPr>
          <w:rFonts w:ascii="Cambria" w:hAnsi="Cambria"/>
          <w:color w:val="000000"/>
          <w:sz w:val="24"/>
          <w:szCs w:val="24"/>
        </w:rPr>
        <w:t xml:space="preserve">Zamawiający może przed upływem terminu składania ofert zmienić treść SIWZ. Zmianę SIWZ zamawiający zamieści na własnej stronie internetowej </w:t>
      </w:r>
      <w:r w:rsidR="00A72121" w:rsidRPr="007C594B">
        <w:rPr>
          <w:rFonts w:ascii="Cambria" w:hAnsi="Cambria" w:cs="Arial"/>
          <w:bCs/>
          <w:color w:val="0070C0"/>
          <w:sz w:val="24"/>
          <w:szCs w:val="24"/>
        </w:rPr>
        <w:t>(</w:t>
      </w:r>
      <w:hyperlink r:id="rId20" w:history="1">
        <w:r w:rsidR="00085D41" w:rsidRPr="007C594B">
          <w:rPr>
            <w:rFonts w:ascii="Cambria" w:hAnsi="Cambria" w:cs="Arial"/>
            <w:bCs/>
            <w:color w:val="0070C0"/>
            <w:sz w:val="24"/>
            <w:szCs w:val="24"/>
            <w:u w:val="single"/>
          </w:rPr>
          <w:t>www.bip.piszczac.pl</w:t>
        </w:r>
        <w:r w:rsidR="00A72121" w:rsidRPr="007C594B">
          <w:rPr>
            <w:rStyle w:val="Hipercze"/>
            <w:rFonts w:ascii="Cambria" w:hAnsi="Cambria" w:cs="Arial"/>
            <w:bCs/>
            <w:color w:val="0070C0"/>
            <w:sz w:val="24"/>
            <w:szCs w:val="24"/>
          </w:rPr>
          <w:t>)</w:t>
        </w:r>
      </w:hyperlink>
      <w:r w:rsidR="00A16427">
        <w:rPr>
          <w:rFonts w:ascii="Cambria" w:hAnsi="Cambria"/>
          <w:color w:val="000000"/>
          <w:sz w:val="24"/>
          <w:szCs w:val="24"/>
          <w:u w:val="single"/>
        </w:rPr>
        <w:t>.</w:t>
      </w:r>
    </w:p>
    <w:p w:rsidR="00216C86" w:rsidRPr="00216C86" w:rsidRDefault="00216C86"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216C86">
        <w:rPr>
          <w:rFonts w:ascii="Cambria" w:hAnsi="Cambria"/>
          <w:color w:val="000000"/>
          <w:sz w:val="24"/>
          <w:szCs w:val="24"/>
        </w:rPr>
        <w:t xml:space="preserve">Jeżeli w wyniku zmiany treści SIWZ nieprowadzącej do zmiany treści ogłoszenia o zamówieniu jest niezbędny dodatkowy czas na wprowadzenia zmian </w:t>
      </w:r>
      <w:r w:rsidR="00A72121">
        <w:rPr>
          <w:rFonts w:ascii="Cambria" w:hAnsi="Cambria"/>
          <w:color w:val="000000"/>
          <w:sz w:val="24"/>
          <w:szCs w:val="24"/>
        </w:rPr>
        <w:br/>
      </w:r>
      <w:r w:rsidRPr="00216C86">
        <w:rPr>
          <w:rFonts w:ascii="Cambria" w:hAnsi="Cambria"/>
          <w:color w:val="000000"/>
          <w:sz w:val="24"/>
          <w:szCs w:val="24"/>
        </w:rPr>
        <w:t xml:space="preserve">w ofertach, zamawiający przedłuży termin składania ofert i poinformuje o tym </w:t>
      </w:r>
      <w:r w:rsidRPr="00216C86">
        <w:rPr>
          <w:rFonts w:ascii="Cambria" w:hAnsi="Cambria"/>
          <w:color w:val="000000"/>
          <w:sz w:val="24"/>
          <w:szCs w:val="24"/>
        </w:rPr>
        <w:lastRenderedPageBreak/>
        <w:t xml:space="preserve">wykonawców, którym przekazano SIWZ oraz zamieści taką informację </w:t>
      </w:r>
      <w:r w:rsidR="00A72121">
        <w:rPr>
          <w:rFonts w:ascii="Cambria" w:hAnsi="Cambria"/>
          <w:color w:val="000000"/>
          <w:sz w:val="24"/>
          <w:szCs w:val="24"/>
        </w:rPr>
        <w:br/>
      </w:r>
      <w:r w:rsidRPr="00216C86">
        <w:rPr>
          <w:rFonts w:ascii="Cambria" w:hAnsi="Cambria"/>
          <w:color w:val="000000"/>
          <w:sz w:val="24"/>
          <w:szCs w:val="24"/>
        </w:rPr>
        <w:t xml:space="preserve">na własnej stronie </w:t>
      </w:r>
      <w:r w:rsidRPr="00DB466A">
        <w:rPr>
          <w:rFonts w:ascii="Cambria" w:hAnsi="Cambria"/>
          <w:color w:val="000000"/>
          <w:sz w:val="24"/>
          <w:szCs w:val="24"/>
        </w:rPr>
        <w:t xml:space="preserve">internetowej </w:t>
      </w:r>
      <w:r w:rsidR="00A72121" w:rsidRPr="007C594B">
        <w:rPr>
          <w:rFonts w:ascii="Cambria" w:hAnsi="Cambria" w:cs="Arial"/>
          <w:bCs/>
          <w:color w:val="0070C0"/>
          <w:sz w:val="24"/>
          <w:szCs w:val="24"/>
        </w:rPr>
        <w:t>(</w:t>
      </w:r>
      <w:hyperlink r:id="rId21" w:history="1">
        <w:r w:rsidR="00085D41" w:rsidRPr="007C594B">
          <w:rPr>
            <w:rFonts w:ascii="Cambria" w:hAnsi="Cambria" w:cs="Arial"/>
            <w:bCs/>
            <w:color w:val="0070C0"/>
            <w:sz w:val="24"/>
            <w:szCs w:val="24"/>
            <w:u w:val="single"/>
          </w:rPr>
          <w:t>www.bip.piszczac.pl</w:t>
        </w:r>
        <w:r w:rsidR="00A72121" w:rsidRPr="007C594B">
          <w:rPr>
            <w:rStyle w:val="Hipercze"/>
            <w:rFonts w:ascii="Cambria" w:hAnsi="Cambria" w:cs="Arial"/>
            <w:bCs/>
            <w:color w:val="0070C0"/>
            <w:sz w:val="24"/>
            <w:szCs w:val="24"/>
          </w:rPr>
          <w:t>)</w:t>
        </w:r>
      </w:hyperlink>
      <w:r w:rsidR="00A72121" w:rsidRPr="007C594B">
        <w:rPr>
          <w:rStyle w:val="Hipercze"/>
          <w:rFonts w:ascii="Cambria" w:hAnsi="Cambria" w:cs="Arial"/>
          <w:bCs/>
          <w:color w:val="000000" w:themeColor="text1"/>
          <w:sz w:val="24"/>
          <w:szCs w:val="24"/>
        </w:rPr>
        <w:t>.</w:t>
      </w:r>
    </w:p>
    <w:p w:rsidR="00216C86" w:rsidRDefault="00216C86" w:rsidP="00C5487F">
      <w:pPr>
        <w:pStyle w:val="Akapitzlist"/>
        <w:widowControl w:val="0"/>
        <w:numPr>
          <w:ilvl w:val="1"/>
          <w:numId w:val="32"/>
        </w:numPr>
        <w:suppressAutoHyphens/>
        <w:spacing w:before="0" w:after="0" w:line="276" w:lineRule="auto"/>
        <w:outlineLvl w:val="3"/>
        <w:rPr>
          <w:rFonts w:ascii="Cambria" w:hAnsi="Cambria"/>
          <w:color w:val="000000"/>
          <w:sz w:val="24"/>
          <w:szCs w:val="24"/>
        </w:rPr>
      </w:pPr>
      <w:r w:rsidRPr="00216C86">
        <w:rPr>
          <w:rFonts w:ascii="Cambria" w:hAnsi="Cambria"/>
          <w:color w:val="000000"/>
          <w:sz w:val="24"/>
          <w:szCs w:val="24"/>
        </w:rPr>
        <w:t>W przypadku rozbieżności pomiędzy treścią SIWZ a treścią udzielonych wyjaśnień i zmian, jako obowiązującą należy przyjąć treść informacji zawierającej późniejsze oświadczenie zamawiającego.</w:t>
      </w:r>
    </w:p>
    <w:p w:rsidR="003E1E0E" w:rsidRDefault="003E1E0E" w:rsidP="00B32AFD">
      <w:pPr>
        <w:pStyle w:val="Akapitzlist"/>
        <w:widowControl w:val="0"/>
        <w:suppressAutoHyphens/>
        <w:spacing w:before="0" w:after="0" w:line="276" w:lineRule="auto"/>
        <w:outlineLvl w:val="3"/>
        <w:rPr>
          <w:rFonts w:ascii="Cambria" w:hAnsi="Cambria"/>
          <w:color w:val="000000"/>
          <w:sz w:val="24"/>
          <w:szCs w:val="24"/>
        </w:rPr>
      </w:pPr>
    </w:p>
    <w:tbl>
      <w:tblPr>
        <w:tblW w:w="0" w:type="auto"/>
        <w:jc w:val="center"/>
        <w:tblBorders>
          <w:bottom w:val="single" w:sz="4" w:space="0" w:color="auto"/>
        </w:tblBorders>
        <w:tblLook w:val="04A0"/>
      </w:tblPr>
      <w:tblGrid>
        <w:gridCol w:w="9070"/>
      </w:tblGrid>
      <w:tr w:rsidR="00216C86" w:rsidRPr="00EB1AA9" w:rsidTr="00A124A7">
        <w:trPr>
          <w:jc w:val="center"/>
        </w:trPr>
        <w:tc>
          <w:tcPr>
            <w:tcW w:w="9070" w:type="dxa"/>
            <w:shd w:val="clear" w:color="auto" w:fill="auto"/>
          </w:tcPr>
          <w:p w:rsidR="00216C86" w:rsidRPr="00066C26" w:rsidRDefault="00216C86"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18</w:t>
            </w:r>
          </w:p>
          <w:p w:rsidR="007C594B" w:rsidRPr="007C594B" w:rsidRDefault="007C594B" w:rsidP="007C594B">
            <w:pPr>
              <w:suppressAutoHyphens/>
              <w:spacing w:line="276" w:lineRule="auto"/>
              <w:contextualSpacing/>
              <w:jc w:val="center"/>
              <w:textAlignment w:val="baseline"/>
              <w:rPr>
                <w:rFonts w:ascii="Cambria" w:hAnsi="Cambria"/>
                <w:b/>
                <w:color w:val="000000"/>
                <w:sz w:val="26"/>
                <w:szCs w:val="26"/>
              </w:rPr>
            </w:pPr>
            <w:r w:rsidRPr="007C594B">
              <w:rPr>
                <w:rFonts w:ascii="Cambria" w:hAnsi="Cambria"/>
                <w:b/>
                <w:color w:val="000000"/>
                <w:sz w:val="26"/>
                <w:szCs w:val="26"/>
              </w:rPr>
              <w:t xml:space="preserve">INFORMACJE O SPOSOBIE POROZUMIEWANIA SIĘ ZAMAWIAJĄCEGO </w:t>
            </w:r>
          </w:p>
          <w:p w:rsidR="00216C86" w:rsidRPr="00EB1AA9" w:rsidRDefault="007C594B" w:rsidP="007C594B">
            <w:pPr>
              <w:suppressAutoHyphens/>
              <w:spacing w:line="276" w:lineRule="auto"/>
              <w:contextualSpacing/>
              <w:jc w:val="center"/>
              <w:textAlignment w:val="baseline"/>
              <w:rPr>
                <w:rFonts w:ascii="Cambria" w:hAnsi="Cambria"/>
                <w:color w:val="000000"/>
              </w:rPr>
            </w:pPr>
            <w:r w:rsidRPr="007C594B">
              <w:rPr>
                <w:rFonts w:ascii="Cambria" w:hAnsi="Cambria"/>
                <w:b/>
                <w:color w:val="000000"/>
                <w:sz w:val="26"/>
                <w:szCs w:val="26"/>
              </w:rPr>
              <w:t xml:space="preserve">Z WYKONAWCAMI ORAZ PRZEKAZYWANIA OŚWIADCZEŃ </w:t>
            </w:r>
            <w:r>
              <w:rPr>
                <w:rFonts w:ascii="Cambria" w:hAnsi="Cambria"/>
                <w:b/>
                <w:color w:val="000000"/>
                <w:sz w:val="26"/>
                <w:szCs w:val="26"/>
              </w:rPr>
              <w:br/>
            </w:r>
            <w:r w:rsidRPr="007C594B">
              <w:rPr>
                <w:rFonts w:ascii="Cambria" w:hAnsi="Cambria"/>
                <w:b/>
                <w:color w:val="000000"/>
                <w:sz w:val="26"/>
                <w:szCs w:val="26"/>
              </w:rPr>
              <w:t xml:space="preserve">I </w:t>
            </w:r>
            <w:r>
              <w:rPr>
                <w:rFonts w:ascii="Cambria" w:hAnsi="Cambria"/>
                <w:b/>
                <w:color w:val="000000"/>
                <w:sz w:val="26"/>
                <w:szCs w:val="26"/>
              </w:rPr>
              <w:t>D</w:t>
            </w:r>
            <w:r w:rsidRPr="007C594B">
              <w:rPr>
                <w:rFonts w:ascii="Cambria" w:hAnsi="Cambria"/>
                <w:b/>
                <w:color w:val="000000"/>
                <w:sz w:val="26"/>
                <w:szCs w:val="26"/>
              </w:rPr>
              <w:t>OKUMENTÓW, A TAKŻE WYKAZ OSÓB UPRAWNIONYCH DO POROZUMIEWANIA SIĘ Z WYKONAWCAMI.</w:t>
            </w:r>
          </w:p>
        </w:tc>
      </w:tr>
    </w:tbl>
    <w:p w:rsidR="00216C86" w:rsidRDefault="00216C86" w:rsidP="00B32AFD">
      <w:pPr>
        <w:spacing w:line="276" w:lineRule="auto"/>
        <w:ind w:left="340"/>
        <w:rPr>
          <w:rFonts w:ascii="Cambria" w:hAnsi="Cambria" w:cs="Arial"/>
          <w:bCs/>
        </w:rPr>
      </w:pPr>
    </w:p>
    <w:p w:rsidR="00216C86" w:rsidRPr="008829A8" w:rsidRDefault="00216C86" w:rsidP="00C5487F">
      <w:pPr>
        <w:pStyle w:val="Akapitzlist"/>
        <w:widowControl w:val="0"/>
        <w:numPr>
          <w:ilvl w:val="0"/>
          <w:numId w:val="32"/>
        </w:numPr>
        <w:suppressAutoHyphens/>
        <w:spacing w:before="0" w:after="0" w:line="276" w:lineRule="auto"/>
        <w:outlineLvl w:val="3"/>
        <w:rPr>
          <w:rFonts w:ascii="Cambria" w:hAnsi="Cambria"/>
          <w:vanish/>
          <w:color w:val="000000"/>
          <w:sz w:val="24"/>
          <w:szCs w:val="24"/>
        </w:rPr>
      </w:pPr>
    </w:p>
    <w:p w:rsidR="00F03D93" w:rsidRPr="00CE496E" w:rsidRDefault="00F03D93" w:rsidP="00CE496E">
      <w:pPr>
        <w:pStyle w:val="Akapitzlist"/>
        <w:numPr>
          <w:ilvl w:val="1"/>
          <w:numId w:val="47"/>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Postępowanie jest prowadzone w języku polskim.</w:t>
      </w:r>
    </w:p>
    <w:p w:rsidR="00F03D93" w:rsidRPr="00CE496E" w:rsidRDefault="00F03D93" w:rsidP="00CE496E">
      <w:pPr>
        <w:pStyle w:val="Akapitzlist"/>
        <w:numPr>
          <w:ilvl w:val="1"/>
          <w:numId w:val="47"/>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 xml:space="preserve">Komunikacja między zamawiającym a wykonawcami odbywa się za pośrednictwem operatora pocztowego w rozumieniu ustawy z dnia 23 listopada 2012 r. - Prawo pocztowe (t. j. Dz. U. z 2016 r. poz. 1113), osobiście, za pośrednictwem posłańca, faksu lub przy użyciu środków komunikacji elektronicznej w rozumieniu ustawy z dnia 18 lipca 2002 r. o świadczeniu usług drogą elektroniczną (t. j. Dz. U. z 2016 r. poz. 1030).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w:t>
      </w:r>
      <w:r w:rsidR="00A76BB2">
        <w:rPr>
          <w:rFonts w:ascii="Cambria" w:hAnsi="Cambria" w:cs="Helvetica"/>
          <w:bCs/>
          <w:color w:val="000000"/>
          <w:sz w:val="24"/>
          <w:szCs w:val="24"/>
        </w:rPr>
        <w:t>potwierdza fakt ich otrzymania.</w:t>
      </w:r>
    </w:p>
    <w:p w:rsidR="00F03D93" w:rsidRPr="00CE496E" w:rsidRDefault="00F03D93" w:rsidP="00CE496E">
      <w:pPr>
        <w:pStyle w:val="Akapitzlist"/>
        <w:numPr>
          <w:ilvl w:val="1"/>
          <w:numId w:val="47"/>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F03D93" w:rsidRPr="00CE496E" w:rsidRDefault="00F03D93" w:rsidP="00CE496E">
      <w:pPr>
        <w:pStyle w:val="Akapitzlist"/>
        <w:numPr>
          <w:ilvl w:val="1"/>
          <w:numId w:val="47"/>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Korespondencję związaną z niniejszym postępowaniem należy kierować na adres:</w:t>
      </w:r>
    </w:p>
    <w:p w:rsidR="007C594B" w:rsidRPr="007C594B" w:rsidRDefault="007C594B" w:rsidP="007C594B">
      <w:pPr>
        <w:pStyle w:val="Akapitzlist"/>
        <w:widowControl w:val="0"/>
        <w:suppressAutoHyphens/>
        <w:ind w:hanging="11"/>
        <w:outlineLvl w:val="3"/>
        <w:rPr>
          <w:rFonts w:ascii="Cambria" w:hAnsi="Cambria"/>
          <w:b/>
          <w:color w:val="000000"/>
          <w:sz w:val="24"/>
          <w:szCs w:val="24"/>
        </w:rPr>
      </w:pPr>
      <w:r w:rsidRPr="007C594B">
        <w:rPr>
          <w:rFonts w:ascii="Cambria" w:hAnsi="Cambria"/>
          <w:b/>
          <w:color w:val="000000"/>
          <w:sz w:val="24"/>
          <w:szCs w:val="24"/>
        </w:rPr>
        <w:t>Urząd Gminy Piszczac</w:t>
      </w:r>
    </w:p>
    <w:p w:rsidR="007C594B" w:rsidRPr="007C594B" w:rsidRDefault="007C594B" w:rsidP="007C594B">
      <w:pPr>
        <w:pStyle w:val="Akapitzlist"/>
        <w:widowControl w:val="0"/>
        <w:suppressAutoHyphens/>
        <w:ind w:hanging="11"/>
        <w:outlineLvl w:val="3"/>
        <w:rPr>
          <w:rFonts w:ascii="Cambria" w:hAnsi="Cambria"/>
          <w:b/>
          <w:color w:val="000000"/>
          <w:sz w:val="24"/>
          <w:szCs w:val="24"/>
        </w:rPr>
      </w:pPr>
      <w:r w:rsidRPr="007C594B">
        <w:rPr>
          <w:rFonts w:ascii="Cambria" w:hAnsi="Cambria"/>
          <w:b/>
          <w:color w:val="000000"/>
          <w:sz w:val="24"/>
          <w:szCs w:val="24"/>
        </w:rPr>
        <w:t>ul. Włodawska 8, 21-530 Piszczac</w:t>
      </w:r>
    </w:p>
    <w:p w:rsidR="00F03D93" w:rsidRPr="00CE496E" w:rsidRDefault="00F03D93" w:rsidP="00CE496E">
      <w:pPr>
        <w:pStyle w:val="Akapitzlist"/>
        <w:widowControl w:val="0"/>
        <w:suppressAutoHyphens/>
        <w:spacing w:after="0"/>
        <w:ind w:hanging="11"/>
        <w:outlineLvl w:val="3"/>
        <w:rPr>
          <w:rFonts w:ascii="Cambria" w:hAnsi="Cambria" w:cs="Cambria"/>
          <w:color w:val="000000"/>
          <w:sz w:val="24"/>
          <w:szCs w:val="24"/>
          <w:lang w:val="en-US"/>
        </w:rPr>
      </w:pPr>
      <w:r w:rsidRPr="00CE496E">
        <w:rPr>
          <w:rFonts w:ascii="Cambria" w:hAnsi="Cambria" w:cs="Cambria"/>
          <w:color w:val="000000"/>
          <w:sz w:val="24"/>
          <w:szCs w:val="24"/>
          <w:lang w:val="en-US"/>
        </w:rPr>
        <w:t>Numer faksu:</w:t>
      </w:r>
      <w:r w:rsidRPr="00CE496E">
        <w:rPr>
          <w:rFonts w:ascii="Cambria" w:hAnsi="Cambria"/>
          <w:sz w:val="24"/>
          <w:szCs w:val="24"/>
          <w:lang w:val="en-US"/>
        </w:rPr>
        <w:t xml:space="preserve"> </w:t>
      </w:r>
      <w:r w:rsidR="007C594B" w:rsidRPr="004B498F">
        <w:rPr>
          <w:rFonts w:ascii="Cambria" w:hAnsi="Cambria" w:cs="Arial"/>
          <w:bCs/>
          <w:color w:val="000000" w:themeColor="text1"/>
          <w:sz w:val="24"/>
          <w:szCs w:val="24"/>
          <w:lang w:val="en-US"/>
        </w:rPr>
        <w:t>(83) 377 80 18</w:t>
      </w:r>
    </w:p>
    <w:p w:rsidR="00F03D93" w:rsidRPr="00CE496E" w:rsidRDefault="00F03D93" w:rsidP="00CE496E">
      <w:pPr>
        <w:pStyle w:val="Akapitzlist"/>
        <w:widowControl w:val="0"/>
        <w:suppressAutoHyphens/>
        <w:spacing w:after="0"/>
        <w:ind w:hanging="11"/>
        <w:outlineLvl w:val="3"/>
        <w:rPr>
          <w:rFonts w:ascii="Cambria" w:hAnsi="Cambria" w:cs="Cambria"/>
          <w:color w:val="000000"/>
          <w:sz w:val="24"/>
          <w:szCs w:val="24"/>
          <w:u w:val="single"/>
          <w:lang w:val="en-US"/>
        </w:rPr>
      </w:pPr>
      <w:r w:rsidRPr="00CE496E">
        <w:rPr>
          <w:rFonts w:ascii="Cambria" w:hAnsi="Cambria" w:cs="Cambria"/>
          <w:color w:val="000000"/>
          <w:sz w:val="24"/>
          <w:szCs w:val="24"/>
          <w:lang w:val="en-US"/>
        </w:rPr>
        <w:t xml:space="preserve">e-mail: </w:t>
      </w:r>
      <w:r w:rsidR="007C594B" w:rsidRPr="007C594B">
        <w:rPr>
          <w:rFonts w:ascii="Cambria" w:hAnsi="Cambria" w:cs="Cambria"/>
          <w:color w:val="0070C0"/>
          <w:sz w:val="24"/>
          <w:szCs w:val="24"/>
          <w:u w:val="single"/>
          <w:lang w:val="en-US"/>
        </w:rPr>
        <w:t>sekretariat@piszczac.pl</w:t>
      </w:r>
    </w:p>
    <w:p w:rsidR="00CE496E" w:rsidRPr="00CE496E" w:rsidRDefault="00CE496E" w:rsidP="00CE496E">
      <w:pPr>
        <w:pStyle w:val="Akapitzlist"/>
        <w:numPr>
          <w:ilvl w:val="1"/>
          <w:numId w:val="47"/>
        </w:numPr>
        <w:autoSpaceDE w:val="0"/>
        <w:autoSpaceDN w:val="0"/>
        <w:adjustRightInd w:val="0"/>
        <w:spacing w:before="0" w:after="0" w:line="276" w:lineRule="auto"/>
        <w:ind w:left="993" w:hanging="567"/>
        <w:rPr>
          <w:rFonts w:ascii="Cambria" w:hAnsi="Cambria" w:cs="Helvetica"/>
          <w:bCs/>
          <w:color w:val="000000" w:themeColor="text1"/>
          <w:sz w:val="24"/>
          <w:szCs w:val="24"/>
        </w:rPr>
      </w:pPr>
      <w:r w:rsidRPr="00CE496E">
        <w:rPr>
          <w:rFonts w:ascii="Cambria" w:hAnsi="Cambria" w:cs="Helvetica"/>
          <w:bCs/>
          <w:color w:val="000000" w:themeColor="text1"/>
          <w:sz w:val="24"/>
          <w:szCs w:val="24"/>
        </w:rPr>
        <w:t xml:space="preserve">W korespondencji związanej z niniejszym postępowaniem wykonawcy powinni posługiwać się znakiem postępowania: </w:t>
      </w:r>
      <w:r w:rsidR="00A124A7" w:rsidRPr="00A124A7">
        <w:rPr>
          <w:rFonts w:ascii="Cambria" w:hAnsi="Cambria" w:cs="Helvetica"/>
          <w:b/>
          <w:bCs/>
          <w:color w:val="000000" w:themeColor="text1"/>
          <w:sz w:val="24"/>
          <w:szCs w:val="24"/>
        </w:rPr>
        <w:t>INW.271</w:t>
      </w:r>
      <w:r w:rsidR="00C513ED">
        <w:rPr>
          <w:rFonts w:ascii="Cambria" w:hAnsi="Cambria" w:cs="Helvetica"/>
          <w:b/>
          <w:bCs/>
          <w:color w:val="000000" w:themeColor="text1"/>
          <w:sz w:val="24"/>
          <w:szCs w:val="24"/>
        </w:rPr>
        <w:t>.4.</w:t>
      </w:r>
      <w:r w:rsidR="00A124A7" w:rsidRPr="00A124A7">
        <w:rPr>
          <w:rFonts w:ascii="Cambria" w:hAnsi="Cambria" w:cs="Helvetica"/>
          <w:b/>
          <w:bCs/>
          <w:color w:val="000000" w:themeColor="text1"/>
          <w:sz w:val="24"/>
          <w:szCs w:val="24"/>
        </w:rPr>
        <w:t>2017</w:t>
      </w:r>
    </w:p>
    <w:p w:rsidR="00F03D93" w:rsidRPr="00CE496E" w:rsidRDefault="00F03D93" w:rsidP="00CE496E">
      <w:pPr>
        <w:pStyle w:val="Akapitzlist"/>
        <w:numPr>
          <w:ilvl w:val="1"/>
          <w:numId w:val="47"/>
        </w:numPr>
        <w:autoSpaceDE w:val="0"/>
        <w:autoSpaceDN w:val="0"/>
        <w:adjustRightInd w:val="0"/>
        <w:spacing w:before="0" w:after="0" w:line="276" w:lineRule="auto"/>
        <w:ind w:left="993" w:hanging="567"/>
        <w:rPr>
          <w:rFonts w:ascii="Cambria" w:hAnsi="Cambria" w:cs="Helvetica"/>
          <w:bCs/>
          <w:color w:val="000000" w:themeColor="text1"/>
          <w:sz w:val="24"/>
          <w:szCs w:val="24"/>
        </w:rPr>
      </w:pPr>
      <w:r w:rsidRPr="00CE496E">
        <w:rPr>
          <w:rFonts w:ascii="Cambria" w:hAnsi="Cambria" w:cs="Helvetica"/>
          <w:bCs/>
          <w:color w:val="000000"/>
          <w:sz w:val="24"/>
          <w:szCs w:val="24"/>
        </w:rPr>
        <w:t xml:space="preserve">Zamawiający wyznacza do kontaktowania się z Wykonawcami pracownika Urzędu Gminy </w:t>
      </w:r>
      <w:r w:rsidR="00CE496E">
        <w:rPr>
          <w:rFonts w:ascii="Cambria" w:hAnsi="Cambria" w:cs="Helvetica"/>
          <w:bCs/>
          <w:color w:val="000000"/>
          <w:sz w:val="24"/>
          <w:szCs w:val="24"/>
        </w:rPr>
        <w:t>Piszczac</w:t>
      </w:r>
      <w:r w:rsidRPr="00CE496E">
        <w:rPr>
          <w:rFonts w:ascii="Cambria" w:hAnsi="Cambria" w:cs="Helvetica"/>
          <w:bCs/>
          <w:color w:val="000000"/>
          <w:sz w:val="24"/>
          <w:szCs w:val="24"/>
        </w:rPr>
        <w:t xml:space="preserve">: </w:t>
      </w:r>
    </w:p>
    <w:p w:rsidR="00F03D93" w:rsidRPr="00CE496E" w:rsidRDefault="00CE496E" w:rsidP="00F03D93">
      <w:pPr>
        <w:pStyle w:val="Akapitzlist"/>
        <w:autoSpaceDE w:val="0"/>
        <w:autoSpaceDN w:val="0"/>
        <w:adjustRightInd w:val="0"/>
        <w:spacing w:after="0"/>
        <w:ind w:left="993"/>
        <w:rPr>
          <w:rFonts w:ascii="Cambria" w:hAnsi="Cambria" w:cs="Helvetica"/>
          <w:bCs/>
          <w:color w:val="000000"/>
          <w:sz w:val="24"/>
          <w:szCs w:val="24"/>
        </w:rPr>
      </w:pPr>
      <w:r>
        <w:rPr>
          <w:rFonts w:ascii="Cambria" w:hAnsi="Cambria" w:cs="Helvetica"/>
          <w:bCs/>
          <w:color w:val="000000"/>
          <w:sz w:val="24"/>
          <w:szCs w:val="24"/>
        </w:rPr>
        <w:t>Pana</w:t>
      </w:r>
      <w:r w:rsidR="00A76BB2">
        <w:rPr>
          <w:rFonts w:ascii="Cambria" w:hAnsi="Cambria" w:cs="Helvetica"/>
          <w:bCs/>
          <w:color w:val="000000"/>
          <w:sz w:val="24"/>
          <w:szCs w:val="24"/>
        </w:rPr>
        <w:t xml:space="preserve"> Andrzeja Sakowicza</w:t>
      </w:r>
    </w:p>
    <w:p w:rsidR="00F03D93" w:rsidRPr="004B498F" w:rsidRDefault="00F03D93" w:rsidP="00F03D93">
      <w:pPr>
        <w:pStyle w:val="Akapitzlist"/>
        <w:autoSpaceDE w:val="0"/>
        <w:autoSpaceDN w:val="0"/>
        <w:adjustRightInd w:val="0"/>
        <w:spacing w:after="0"/>
        <w:ind w:left="993"/>
        <w:rPr>
          <w:rFonts w:ascii="Cambria" w:hAnsi="Cambria" w:cs="Helvetica"/>
          <w:bCs/>
          <w:color w:val="000000"/>
          <w:sz w:val="24"/>
          <w:szCs w:val="24"/>
        </w:rPr>
      </w:pPr>
      <w:r w:rsidRPr="00CE496E">
        <w:rPr>
          <w:rFonts w:ascii="Cambria" w:hAnsi="Cambria" w:cs="Helvetica"/>
          <w:bCs/>
          <w:color w:val="000000"/>
          <w:sz w:val="24"/>
          <w:szCs w:val="24"/>
        </w:rPr>
        <w:t xml:space="preserve">nr fax. </w:t>
      </w:r>
      <w:r w:rsidR="007C594B" w:rsidRPr="007C594B">
        <w:rPr>
          <w:rFonts w:ascii="Cambria" w:hAnsi="Cambria" w:cs="Arial"/>
          <w:bCs/>
          <w:color w:val="000000" w:themeColor="text1"/>
          <w:sz w:val="24"/>
          <w:szCs w:val="24"/>
        </w:rPr>
        <w:t>(83) 377 80 18</w:t>
      </w:r>
    </w:p>
    <w:p w:rsidR="00F03D93" w:rsidRPr="004B498F" w:rsidRDefault="00F03D93" w:rsidP="00F03D93">
      <w:pPr>
        <w:pStyle w:val="Akapitzlist"/>
        <w:autoSpaceDE w:val="0"/>
        <w:autoSpaceDN w:val="0"/>
        <w:adjustRightInd w:val="0"/>
        <w:spacing w:after="0"/>
        <w:ind w:left="993"/>
        <w:rPr>
          <w:rStyle w:val="Hipercze"/>
          <w:rFonts w:ascii="Cambria" w:hAnsi="Cambria"/>
          <w:color w:val="0070C0"/>
          <w:sz w:val="24"/>
          <w:szCs w:val="24"/>
        </w:rPr>
      </w:pPr>
      <w:r w:rsidRPr="004B498F">
        <w:rPr>
          <w:rFonts w:ascii="Cambria" w:hAnsi="Cambria" w:cs="Helvetica"/>
          <w:bCs/>
          <w:color w:val="000000"/>
          <w:sz w:val="24"/>
          <w:szCs w:val="24"/>
        </w:rPr>
        <w:lastRenderedPageBreak/>
        <w:t xml:space="preserve">e-mail: </w:t>
      </w:r>
      <w:r w:rsidR="00A76BB2">
        <w:rPr>
          <w:rStyle w:val="Hipercze"/>
          <w:rFonts w:ascii="Cambria" w:hAnsi="Cambria"/>
          <w:color w:val="0070C0"/>
          <w:sz w:val="24"/>
          <w:szCs w:val="24"/>
        </w:rPr>
        <w:t>inwestycje</w:t>
      </w:r>
      <w:r w:rsidR="007C594B" w:rsidRPr="004B498F">
        <w:rPr>
          <w:rStyle w:val="Hipercze"/>
          <w:rFonts w:ascii="Cambria" w:hAnsi="Cambria"/>
          <w:color w:val="0070C0"/>
          <w:sz w:val="24"/>
          <w:szCs w:val="24"/>
        </w:rPr>
        <w:t>@piszczac.pl</w:t>
      </w:r>
    </w:p>
    <w:p w:rsidR="00CE496E" w:rsidRDefault="00CE496E" w:rsidP="00F03D93">
      <w:pPr>
        <w:pStyle w:val="Akapitzlist"/>
        <w:autoSpaceDE w:val="0"/>
        <w:autoSpaceDN w:val="0"/>
        <w:adjustRightInd w:val="0"/>
        <w:spacing w:after="0"/>
        <w:ind w:left="993"/>
        <w:rPr>
          <w:rStyle w:val="Hipercze"/>
          <w:rFonts w:ascii="Cambria" w:hAnsi="Cambria"/>
          <w:color w:val="0070C0"/>
          <w:sz w:val="24"/>
          <w:szCs w:val="24"/>
          <w:lang w:val="en-US"/>
        </w:rPr>
      </w:pPr>
      <w:r w:rsidRPr="00F53B4D">
        <w:rPr>
          <w:rFonts w:ascii="Cambria" w:hAnsi="Cambria"/>
          <w:color w:val="000000"/>
          <w:sz w:val="24"/>
          <w:szCs w:val="24"/>
        </w:rPr>
        <w:t>od poniedziałku do piątku w godzinach pracy urzędu określonych w pkt. 1.1. SIWZ z wyłączeniem dni ustawowo wolnych od pracy.</w:t>
      </w:r>
    </w:p>
    <w:p w:rsidR="00F03D93" w:rsidRPr="00CE496E" w:rsidRDefault="00F03D93" w:rsidP="00CE496E">
      <w:pPr>
        <w:pStyle w:val="Akapitzlist"/>
        <w:numPr>
          <w:ilvl w:val="1"/>
          <w:numId w:val="47"/>
        </w:numPr>
        <w:autoSpaceDE w:val="0"/>
        <w:autoSpaceDN w:val="0"/>
        <w:adjustRightInd w:val="0"/>
        <w:spacing w:before="0" w:after="0" w:line="276" w:lineRule="auto"/>
        <w:ind w:left="993" w:hanging="567"/>
        <w:rPr>
          <w:rFonts w:ascii="Cambria" w:hAnsi="Cambria" w:cs="Helvetica"/>
          <w:bCs/>
          <w:color w:val="000000" w:themeColor="text1"/>
          <w:sz w:val="24"/>
          <w:szCs w:val="24"/>
        </w:rPr>
      </w:pPr>
      <w:r w:rsidRPr="00CE496E">
        <w:rPr>
          <w:rFonts w:ascii="Cambria" w:hAnsi="Cambria" w:cs="Arial"/>
          <w:sz w:val="24"/>
          <w:szCs w:val="24"/>
        </w:rPr>
        <w:t xml:space="preserve">Zamawiający </w:t>
      </w:r>
      <w:r w:rsidRPr="00CE496E">
        <w:rPr>
          <w:rFonts w:ascii="Cambria" w:hAnsi="Cambria" w:cs="Arial"/>
          <w:b/>
          <w:sz w:val="24"/>
          <w:szCs w:val="24"/>
          <w:u w:val="single"/>
        </w:rPr>
        <w:t>nie przewiduje</w:t>
      </w:r>
      <w:r w:rsidRPr="00CE496E">
        <w:rPr>
          <w:rFonts w:ascii="Cambria" w:hAnsi="Cambria" w:cs="Arial"/>
          <w:sz w:val="24"/>
          <w:szCs w:val="24"/>
        </w:rPr>
        <w:t xml:space="preserve"> zorganizowania zebrania a wykonawcami.</w:t>
      </w:r>
    </w:p>
    <w:p w:rsidR="00F03D93" w:rsidRPr="00CE496E" w:rsidRDefault="00F03D93" w:rsidP="00CE496E">
      <w:pPr>
        <w:pStyle w:val="Akapitzlist"/>
        <w:numPr>
          <w:ilvl w:val="1"/>
          <w:numId w:val="47"/>
        </w:numPr>
        <w:autoSpaceDE w:val="0"/>
        <w:autoSpaceDN w:val="0"/>
        <w:adjustRightInd w:val="0"/>
        <w:spacing w:before="0" w:after="0" w:line="276" w:lineRule="auto"/>
        <w:ind w:left="993" w:hanging="567"/>
        <w:rPr>
          <w:rFonts w:ascii="Cambria" w:hAnsi="Cambria" w:cs="Helvetica"/>
          <w:b/>
          <w:bCs/>
          <w:color w:val="000000" w:themeColor="text1"/>
          <w:sz w:val="24"/>
          <w:szCs w:val="24"/>
        </w:rPr>
      </w:pPr>
      <w:r w:rsidRPr="00CE496E">
        <w:rPr>
          <w:rFonts w:ascii="Cambria" w:hAnsi="Cambria" w:cs="Arial"/>
          <w:b/>
          <w:sz w:val="24"/>
          <w:szCs w:val="24"/>
        </w:rPr>
        <w:t>Nie udziela się żadnych ustnych i telefonicznych informacji, wyjaśnień czy odpowiedzi na kierowane do zamawiającego zapytania.</w:t>
      </w:r>
    </w:p>
    <w:p w:rsidR="00F03D93" w:rsidRDefault="00F03D93" w:rsidP="00B32AFD">
      <w:pPr>
        <w:pStyle w:val="Akapitzlist"/>
        <w:autoSpaceDE w:val="0"/>
        <w:autoSpaceDN w:val="0"/>
        <w:adjustRightInd w:val="0"/>
        <w:spacing w:before="0" w:after="0" w:line="276" w:lineRule="auto"/>
        <w:ind w:left="709"/>
        <w:rPr>
          <w:rFonts w:ascii="Cambria" w:hAnsi="Cambria" w:cs="Arial"/>
          <w:sz w:val="24"/>
          <w:szCs w:val="24"/>
        </w:rPr>
      </w:pPr>
    </w:p>
    <w:tbl>
      <w:tblPr>
        <w:tblW w:w="0" w:type="auto"/>
        <w:jc w:val="center"/>
        <w:tblBorders>
          <w:bottom w:val="single" w:sz="4" w:space="0" w:color="auto"/>
        </w:tblBorders>
        <w:tblLook w:val="04A0"/>
      </w:tblPr>
      <w:tblGrid>
        <w:gridCol w:w="9070"/>
      </w:tblGrid>
      <w:tr w:rsidR="00216C86" w:rsidRPr="00EB1AA9" w:rsidTr="00A124A7">
        <w:trPr>
          <w:jc w:val="center"/>
        </w:trPr>
        <w:tc>
          <w:tcPr>
            <w:tcW w:w="9070" w:type="dxa"/>
            <w:shd w:val="clear" w:color="auto" w:fill="auto"/>
          </w:tcPr>
          <w:p w:rsidR="00216C86" w:rsidRPr="00066C26" w:rsidRDefault="00216C86"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19</w:t>
            </w:r>
          </w:p>
          <w:p w:rsidR="00216C86" w:rsidRPr="00EB1AA9" w:rsidRDefault="002F1E50" w:rsidP="00B32AFD">
            <w:pPr>
              <w:suppressAutoHyphens/>
              <w:spacing w:line="276" w:lineRule="auto"/>
              <w:contextualSpacing/>
              <w:jc w:val="center"/>
              <w:textAlignment w:val="baseline"/>
              <w:rPr>
                <w:rFonts w:ascii="Cambria" w:hAnsi="Cambria"/>
                <w:color w:val="000000"/>
              </w:rPr>
            </w:pPr>
            <w:r w:rsidRPr="002F1E50">
              <w:rPr>
                <w:rFonts w:ascii="Cambria" w:hAnsi="Cambria"/>
                <w:b/>
                <w:color w:val="000000"/>
                <w:sz w:val="26"/>
                <w:szCs w:val="26"/>
              </w:rPr>
              <w:t>POUCZENIE O ŚRODKACH OCHRONY PRAWNEJ</w:t>
            </w:r>
          </w:p>
        </w:tc>
      </w:tr>
    </w:tbl>
    <w:p w:rsidR="00216C86" w:rsidRDefault="00216C86" w:rsidP="00B32AFD">
      <w:pPr>
        <w:spacing w:line="276" w:lineRule="auto"/>
        <w:ind w:left="340"/>
        <w:rPr>
          <w:rFonts w:ascii="Cambria" w:hAnsi="Cambria" w:cs="Arial"/>
          <w:bCs/>
        </w:rPr>
      </w:pPr>
    </w:p>
    <w:p w:rsidR="00216C86" w:rsidRPr="008829A8" w:rsidRDefault="00216C86" w:rsidP="00CE496E">
      <w:pPr>
        <w:pStyle w:val="Akapitzlist"/>
        <w:widowControl w:val="0"/>
        <w:numPr>
          <w:ilvl w:val="0"/>
          <w:numId w:val="47"/>
        </w:numPr>
        <w:suppressAutoHyphens/>
        <w:spacing w:before="0" w:after="0" w:line="276" w:lineRule="auto"/>
        <w:outlineLvl w:val="3"/>
        <w:rPr>
          <w:rFonts w:ascii="Cambria" w:hAnsi="Cambria"/>
          <w:vanish/>
          <w:color w:val="000000"/>
          <w:sz w:val="24"/>
          <w:szCs w:val="24"/>
        </w:rPr>
      </w:pPr>
    </w:p>
    <w:p w:rsidR="00890C27" w:rsidRDefault="00890C27" w:rsidP="00CE496E">
      <w:pPr>
        <w:pStyle w:val="Akapitzlist"/>
        <w:widowControl w:val="0"/>
        <w:numPr>
          <w:ilvl w:val="1"/>
          <w:numId w:val="47"/>
        </w:numPr>
        <w:suppressAutoHyphens/>
        <w:spacing w:before="0" w:after="0" w:line="276" w:lineRule="auto"/>
        <w:ind w:left="709" w:hanging="709"/>
        <w:outlineLvl w:val="3"/>
        <w:rPr>
          <w:rFonts w:ascii="Cambria" w:eastAsia="Cambria" w:hAnsi="Cambria" w:cs="Cambria"/>
          <w:sz w:val="24"/>
          <w:szCs w:val="24"/>
        </w:rPr>
      </w:pPr>
      <w:r w:rsidRPr="00890C27">
        <w:rPr>
          <w:rFonts w:ascii="Cambria" w:eastAsia="Cambria" w:hAnsi="Cambria" w:cs="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890C27" w:rsidRPr="00890C27" w:rsidRDefault="00890C27" w:rsidP="00890C27">
      <w:pPr>
        <w:pStyle w:val="Akapitzlist"/>
        <w:widowControl w:val="0"/>
        <w:suppressAutoHyphens/>
        <w:spacing w:before="0" w:after="0" w:line="276" w:lineRule="auto"/>
        <w:ind w:left="709"/>
        <w:jc w:val="center"/>
        <w:outlineLvl w:val="3"/>
        <w:rPr>
          <w:rFonts w:ascii="Cambria" w:eastAsia="Cambria" w:hAnsi="Cambria" w:cs="Cambria"/>
          <w:sz w:val="24"/>
          <w:szCs w:val="24"/>
        </w:rPr>
      </w:pPr>
      <w:r w:rsidRPr="00890C27">
        <w:rPr>
          <w:rFonts w:ascii="Cambria" w:eastAsia="Cambria" w:hAnsi="Cambria" w:cs="Cambria"/>
          <w:b/>
          <w:sz w:val="24"/>
          <w:szCs w:val="24"/>
        </w:rPr>
        <w:t>Odwołanie.</w:t>
      </w:r>
    </w:p>
    <w:p w:rsidR="00890C27" w:rsidRPr="00890C27" w:rsidRDefault="00890C27" w:rsidP="00CE496E">
      <w:pPr>
        <w:pStyle w:val="Akapitzlist"/>
        <w:widowControl w:val="0"/>
        <w:numPr>
          <w:ilvl w:val="1"/>
          <w:numId w:val="47"/>
        </w:numPr>
        <w:suppressAutoHyphens/>
        <w:spacing w:before="0" w:after="0" w:line="276" w:lineRule="auto"/>
        <w:ind w:left="709" w:hanging="709"/>
        <w:outlineLvl w:val="3"/>
        <w:rPr>
          <w:rFonts w:ascii="Cambria" w:eastAsia="Cambria" w:hAnsi="Cambria" w:cs="Cambria"/>
          <w:sz w:val="24"/>
          <w:szCs w:val="24"/>
        </w:rPr>
      </w:pPr>
      <w:r w:rsidRPr="00890C27">
        <w:rPr>
          <w:rFonts w:ascii="Cambria" w:eastAsia="Cambria" w:hAnsi="Cambria" w:cs="Cambria"/>
          <w:sz w:val="24"/>
          <w:szCs w:val="24"/>
        </w:rPr>
        <w:t>Odwołanie przysługuje wobec czynności:</w:t>
      </w:r>
    </w:p>
    <w:p w:rsidR="00890C27" w:rsidRPr="00890C27" w:rsidRDefault="00890C27" w:rsidP="00C5487F">
      <w:pPr>
        <w:pStyle w:val="Akapitzlist"/>
        <w:numPr>
          <w:ilvl w:val="0"/>
          <w:numId w:val="33"/>
        </w:numPr>
        <w:spacing w:line="276" w:lineRule="auto"/>
        <w:ind w:left="1134" w:hanging="425"/>
        <w:rPr>
          <w:rFonts w:ascii="Cambria" w:hAnsi="Cambria"/>
          <w:sz w:val="24"/>
          <w:szCs w:val="24"/>
        </w:rPr>
      </w:pPr>
      <w:r w:rsidRPr="00890C27">
        <w:rPr>
          <w:rFonts w:ascii="Cambria" w:hAnsi="Cambria"/>
          <w:sz w:val="24"/>
          <w:szCs w:val="24"/>
        </w:rPr>
        <w:t>określenia warunków udziału w postępowaniu,</w:t>
      </w:r>
    </w:p>
    <w:p w:rsidR="00890C27" w:rsidRPr="00890C27" w:rsidRDefault="00890C27" w:rsidP="00C5487F">
      <w:pPr>
        <w:pStyle w:val="Akapitzlist"/>
        <w:numPr>
          <w:ilvl w:val="0"/>
          <w:numId w:val="33"/>
        </w:numPr>
        <w:spacing w:line="276" w:lineRule="auto"/>
        <w:ind w:left="1134" w:hanging="425"/>
        <w:rPr>
          <w:rFonts w:ascii="Cambria" w:hAnsi="Cambria"/>
          <w:sz w:val="24"/>
          <w:szCs w:val="24"/>
        </w:rPr>
      </w:pPr>
      <w:r w:rsidRPr="00890C27">
        <w:rPr>
          <w:rFonts w:ascii="Cambria" w:hAnsi="Cambria"/>
          <w:sz w:val="24"/>
          <w:szCs w:val="24"/>
        </w:rPr>
        <w:t>wykluczenia odwołującego z postępowania o udzielenie zamówienia;</w:t>
      </w:r>
    </w:p>
    <w:p w:rsidR="00890C27" w:rsidRPr="00890C27" w:rsidRDefault="00890C27" w:rsidP="00C5487F">
      <w:pPr>
        <w:pStyle w:val="Akapitzlist"/>
        <w:numPr>
          <w:ilvl w:val="0"/>
          <w:numId w:val="33"/>
        </w:numPr>
        <w:spacing w:line="276" w:lineRule="auto"/>
        <w:ind w:left="1134" w:hanging="425"/>
        <w:rPr>
          <w:rFonts w:ascii="Cambria" w:hAnsi="Cambria"/>
          <w:sz w:val="24"/>
          <w:szCs w:val="24"/>
        </w:rPr>
      </w:pPr>
      <w:r w:rsidRPr="00890C27">
        <w:rPr>
          <w:rFonts w:ascii="Cambria" w:hAnsi="Cambria"/>
          <w:sz w:val="24"/>
          <w:szCs w:val="24"/>
        </w:rPr>
        <w:t>odrzucenia oferty odwołującego;</w:t>
      </w:r>
    </w:p>
    <w:p w:rsidR="00890C27" w:rsidRPr="00890C27" w:rsidRDefault="00890C27" w:rsidP="00C5487F">
      <w:pPr>
        <w:pStyle w:val="Akapitzlist"/>
        <w:numPr>
          <w:ilvl w:val="0"/>
          <w:numId w:val="33"/>
        </w:numPr>
        <w:spacing w:line="276" w:lineRule="auto"/>
        <w:ind w:left="1134" w:hanging="425"/>
        <w:rPr>
          <w:rFonts w:ascii="Cambria" w:hAnsi="Cambria"/>
          <w:sz w:val="24"/>
          <w:szCs w:val="24"/>
        </w:rPr>
      </w:pPr>
      <w:r w:rsidRPr="00890C27">
        <w:rPr>
          <w:rFonts w:ascii="Cambria" w:hAnsi="Cambria"/>
          <w:sz w:val="24"/>
          <w:szCs w:val="24"/>
        </w:rPr>
        <w:t>opisu przedmiotu zamówienia;</w:t>
      </w:r>
    </w:p>
    <w:p w:rsidR="00890C27" w:rsidRDefault="00890C27" w:rsidP="00C5487F">
      <w:pPr>
        <w:pStyle w:val="Akapitzlist"/>
        <w:numPr>
          <w:ilvl w:val="0"/>
          <w:numId w:val="33"/>
        </w:numPr>
        <w:spacing w:line="276" w:lineRule="auto"/>
        <w:ind w:left="1134" w:hanging="425"/>
        <w:rPr>
          <w:rFonts w:ascii="Cambria" w:hAnsi="Cambria"/>
          <w:sz w:val="24"/>
          <w:szCs w:val="24"/>
        </w:rPr>
      </w:pPr>
      <w:r w:rsidRPr="00890C27">
        <w:rPr>
          <w:rFonts w:ascii="Cambria" w:hAnsi="Cambria"/>
          <w:sz w:val="24"/>
          <w:szCs w:val="24"/>
        </w:rPr>
        <w:t>wyboru najkorzystniejszej oferty.</w:t>
      </w:r>
    </w:p>
    <w:p w:rsidR="00890C27" w:rsidRDefault="00890C27" w:rsidP="00CE496E">
      <w:pPr>
        <w:pStyle w:val="Akapitzlist"/>
        <w:widowControl w:val="0"/>
        <w:numPr>
          <w:ilvl w:val="2"/>
          <w:numId w:val="47"/>
        </w:numPr>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rsidR="00890C27" w:rsidRDefault="00890C27" w:rsidP="00CE496E">
      <w:pPr>
        <w:pStyle w:val="Akapitzlist"/>
        <w:widowControl w:val="0"/>
        <w:numPr>
          <w:ilvl w:val="2"/>
          <w:numId w:val="47"/>
        </w:numPr>
        <w:tabs>
          <w:tab w:val="left" w:pos="1134"/>
          <w:tab w:val="left" w:pos="1985"/>
        </w:tabs>
        <w:suppressAutoHyphens/>
        <w:spacing w:before="0" w:after="0" w:line="276" w:lineRule="auto"/>
        <w:ind w:left="1418" w:hanging="709"/>
        <w:outlineLvl w:val="3"/>
        <w:rPr>
          <w:rFonts w:ascii="Cambria" w:hAnsi="Cambria"/>
          <w:sz w:val="24"/>
          <w:szCs w:val="24"/>
        </w:rPr>
      </w:pPr>
      <w:r w:rsidRPr="00890C27">
        <w:rPr>
          <w:rFonts w:ascii="Cambria" w:eastAsia="Cambria" w:hAnsi="Cambria" w:cs="Cambria"/>
          <w:sz w:val="24"/>
          <w:szCs w:val="24"/>
        </w:rPr>
        <w:t xml:space="preserve">Odwołanie wnosi się do Prezesa Krajowej Izby odwoławczej </w:t>
      </w:r>
      <w:r w:rsidRPr="00890C27">
        <w:rPr>
          <w:rFonts w:ascii="Cambria" w:eastAsia="Cambria" w:hAnsi="Cambria" w:cs="Cambria"/>
          <w:sz w:val="24"/>
          <w:szCs w:val="24"/>
        </w:rPr>
        <w:br/>
        <w:t xml:space="preserve">w formie pisemnej albo elektronicznej opatrzonej bezpiecznym podpisem elektronicznym weryfikowanym za pomocą ważnego kwalifikowanego certyfikatu </w:t>
      </w:r>
      <w:r w:rsidRPr="00890C27">
        <w:rPr>
          <w:rFonts w:ascii="Cambria" w:hAnsi="Cambria"/>
          <w:sz w:val="24"/>
          <w:szCs w:val="24"/>
        </w:rPr>
        <w:t>lub równoważnego środka, spełniającego wymagania dla tego rodzaju podpisu.</w:t>
      </w:r>
    </w:p>
    <w:p w:rsidR="00890C27" w:rsidRPr="00890C27" w:rsidRDefault="00890C27" w:rsidP="00CE496E">
      <w:pPr>
        <w:pStyle w:val="Akapitzlist"/>
        <w:widowControl w:val="0"/>
        <w:numPr>
          <w:ilvl w:val="2"/>
          <w:numId w:val="47"/>
        </w:numPr>
        <w:tabs>
          <w:tab w:val="left" w:pos="1134"/>
          <w:tab w:val="left" w:pos="1985"/>
        </w:tabs>
        <w:suppressAutoHyphens/>
        <w:spacing w:before="0" w:after="0" w:line="276" w:lineRule="auto"/>
        <w:ind w:left="1418" w:hanging="709"/>
        <w:outlineLvl w:val="3"/>
        <w:rPr>
          <w:rFonts w:ascii="Cambria" w:hAnsi="Cambria"/>
          <w:sz w:val="24"/>
          <w:szCs w:val="24"/>
        </w:rPr>
      </w:pPr>
      <w:r w:rsidRPr="00890C27">
        <w:rPr>
          <w:rFonts w:ascii="Cambria" w:eastAsia="Cambria" w:hAnsi="Cambria" w:cs="Cambria"/>
          <w:sz w:val="24"/>
          <w:szCs w:val="24"/>
        </w:rPr>
        <w:t xml:space="preserve">Odwołanie wnosi się w terminie 5 dni od dnia </w:t>
      </w:r>
      <w:r w:rsidRPr="00890C27">
        <w:rPr>
          <w:rFonts w:ascii="Cambria" w:hAnsi="Cambria"/>
          <w:sz w:val="24"/>
          <w:szCs w:val="24"/>
        </w:rPr>
        <w:t xml:space="preserve">przesłania informacji </w:t>
      </w:r>
      <w:r>
        <w:rPr>
          <w:rFonts w:ascii="Cambria" w:hAnsi="Cambria"/>
          <w:sz w:val="24"/>
          <w:szCs w:val="24"/>
        </w:rPr>
        <w:br/>
      </w:r>
      <w:r w:rsidRPr="00890C27">
        <w:rPr>
          <w:rFonts w:ascii="Cambria" w:hAnsi="Cambria"/>
          <w:sz w:val="24"/>
          <w:szCs w:val="24"/>
        </w:rPr>
        <w:t>o czynności zamawiającego stanowiącej podstawę jego wniesienia - jeżeli zostały przesłane w sposób określony w art. 180 ust. 5 PZP zdanie drugie albo w terminie 10 dni - jeżeli zostały przesłane w inny sposób</w:t>
      </w:r>
      <w:r w:rsidRPr="00890C27">
        <w:rPr>
          <w:rFonts w:ascii="Cambria" w:eastAsia="Cambria" w:hAnsi="Cambria" w:cs="Cambria"/>
          <w:sz w:val="24"/>
          <w:szCs w:val="24"/>
        </w:rPr>
        <w:t>.</w:t>
      </w:r>
    </w:p>
    <w:p w:rsidR="00890C27" w:rsidRDefault="00890C27" w:rsidP="00CE496E">
      <w:pPr>
        <w:pStyle w:val="Akapitzlist"/>
        <w:widowControl w:val="0"/>
        <w:numPr>
          <w:ilvl w:val="2"/>
          <w:numId w:val="47"/>
        </w:numPr>
        <w:tabs>
          <w:tab w:val="left" w:pos="1134"/>
          <w:tab w:val="left" w:pos="1985"/>
        </w:tabs>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890C27" w:rsidRPr="00890C27" w:rsidRDefault="00890C27" w:rsidP="00CE496E">
      <w:pPr>
        <w:pStyle w:val="Akapitzlist"/>
        <w:widowControl w:val="0"/>
        <w:numPr>
          <w:ilvl w:val="2"/>
          <w:numId w:val="47"/>
        </w:numPr>
        <w:tabs>
          <w:tab w:val="left" w:pos="1134"/>
          <w:tab w:val="left" w:pos="1276"/>
          <w:tab w:val="left" w:pos="1985"/>
        </w:tabs>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 xml:space="preserve">Wykonawca może w terminie przewidzianym do wniesienia odwołania </w:t>
      </w:r>
      <w:r w:rsidRPr="00890C27">
        <w:rPr>
          <w:rFonts w:ascii="Cambria" w:eastAsia="Cambria" w:hAnsi="Cambria" w:cs="Cambria"/>
          <w:sz w:val="24"/>
          <w:szCs w:val="24"/>
        </w:rPr>
        <w:lastRenderedPageBreak/>
        <w:t>poinformować zamawiającego o niezgodnej z przepisami ustawy czynności podjętej przez niego lub zaniechaniu czynności, do której jest on zobowiązany na podstawie Ustawy Prawo Zamówień Publicznych, na które nie przysługuje odwołanie zgodnie z pkt 1</w:t>
      </w:r>
      <w:r>
        <w:rPr>
          <w:rFonts w:ascii="Cambria" w:eastAsia="Cambria" w:hAnsi="Cambria" w:cs="Cambria"/>
          <w:sz w:val="24"/>
          <w:szCs w:val="24"/>
        </w:rPr>
        <w:t>9</w:t>
      </w:r>
      <w:r w:rsidRPr="00890C27">
        <w:rPr>
          <w:rFonts w:ascii="Cambria" w:eastAsia="Cambria" w:hAnsi="Cambria" w:cs="Cambria"/>
          <w:sz w:val="24"/>
          <w:szCs w:val="24"/>
        </w:rPr>
        <w:t>.2.</w:t>
      </w:r>
    </w:p>
    <w:p w:rsidR="00A76BB2" w:rsidRDefault="00A76BB2" w:rsidP="005C3063">
      <w:pPr>
        <w:pStyle w:val="Akapitzlist"/>
        <w:widowControl w:val="0"/>
        <w:suppressAutoHyphens/>
        <w:spacing w:before="0" w:after="0" w:line="276" w:lineRule="auto"/>
        <w:ind w:left="709"/>
        <w:jc w:val="center"/>
        <w:outlineLvl w:val="3"/>
        <w:rPr>
          <w:rFonts w:ascii="Cambria" w:eastAsia="Cambria" w:hAnsi="Cambria" w:cs="Cambria"/>
          <w:b/>
          <w:sz w:val="24"/>
          <w:szCs w:val="24"/>
        </w:rPr>
      </w:pPr>
    </w:p>
    <w:p w:rsidR="005C3063" w:rsidRPr="00890C27" w:rsidRDefault="005C3063" w:rsidP="005C3063">
      <w:pPr>
        <w:pStyle w:val="Akapitzlist"/>
        <w:widowControl w:val="0"/>
        <w:suppressAutoHyphens/>
        <w:spacing w:before="0" w:after="0" w:line="276" w:lineRule="auto"/>
        <w:ind w:left="709"/>
        <w:jc w:val="center"/>
        <w:outlineLvl w:val="3"/>
        <w:rPr>
          <w:rFonts w:ascii="Cambria" w:eastAsia="Cambria" w:hAnsi="Cambria" w:cs="Cambria"/>
          <w:sz w:val="24"/>
          <w:szCs w:val="24"/>
        </w:rPr>
      </w:pPr>
      <w:r w:rsidRPr="005C3063">
        <w:rPr>
          <w:rFonts w:ascii="Cambria" w:eastAsia="Cambria" w:hAnsi="Cambria" w:cs="Cambria"/>
          <w:b/>
          <w:sz w:val="24"/>
          <w:szCs w:val="24"/>
        </w:rPr>
        <w:t>Skarga do sądu.</w:t>
      </w:r>
    </w:p>
    <w:p w:rsidR="00890C27" w:rsidRDefault="00890C27" w:rsidP="00CE496E">
      <w:pPr>
        <w:pStyle w:val="Akapitzlist"/>
        <w:widowControl w:val="0"/>
        <w:numPr>
          <w:ilvl w:val="1"/>
          <w:numId w:val="47"/>
        </w:numPr>
        <w:tabs>
          <w:tab w:val="left" w:pos="1276"/>
        </w:tabs>
        <w:suppressAutoHyphens/>
        <w:spacing w:before="0" w:after="0" w:line="276" w:lineRule="auto"/>
        <w:ind w:left="709" w:hanging="709"/>
        <w:outlineLvl w:val="3"/>
        <w:rPr>
          <w:rFonts w:ascii="Cambria" w:eastAsia="Cambria" w:hAnsi="Cambria" w:cs="Cambria"/>
          <w:sz w:val="24"/>
          <w:szCs w:val="24"/>
        </w:rPr>
      </w:pPr>
      <w:r w:rsidRPr="005C3063">
        <w:rPr>
          <w:rFonts w:ascii="Cambria" w:eastAsia="Cambria" w:hAnsi="Cambria" w:cs="Cambria"/>
          <w:sz w:val="24"/>
          <w:szCs w:val="24"/>
        </w:rPr>
        <w:t>Na orzeczenie Krajowej Izby Odwoławczej stronom oraz uczestnikom postępowania odwoławczego.</w:t>
      </w:r>
    </w:p>
    <w:p w:rsidR="00890C27" w:rsidRPr="005C3063" w:rsidRDefault="00890C27" w:rsidP="00CE496E">
      <w:pPr>
        <w:pStyle w:val="Akapitzlist"/>
        <w:widowControl w:val="0"/>
        <w:numPr>
          <w:ilvl w:val="2"/>
          <w:numId w:val="47"/>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Skargę wnosi się do Sądu Okręgowego właściwego dla siedziby albo miejsca zamieszkania Zamawiającego.</w:t>
      </w:r>
    </w:p>
    <w:p w:rsidR="00890C27" w:rsidRPr="005C3063" w:rsidRDefault="00890C27" w:rsidP="00CE496E">
      <w:pPr>
        <w:pStyle w:val="Akapitzlist"/>
        <w:widowControl w:val="0"/>
        <w:numPr>
          <w:ilvl w:val="2"/>
          <w:numId w:val="47"/>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007C594B" w:rsidRPr="007C594B">
        <w:rPr>
          <w:rFonts w:ascii="Cambria" w:hAnsi="Cambria"/>
          <w:color w:val="000000"/>
          <w:sz w:val="24"/>
          <w:szCs w:val="24"/>
        </w:rPr>
        <w:t xml:space="preserve">(t. j. Dz. U. z 2016 r. poz. 1113), </w:t>
      </w:r>
      <w:r w:rsidRPr="005C3063">
        <w:rPr>
          <w:rFonts w:ascii="Cambria" w:eastAsia="Cambria" w:hAnsi="Cambria" w:cs="Cambria"/>
          <w:sz w:val="24"/>
          <w:szCs w:val="24"/>
        </w:rPr>
        <w:t>jest równoznaczne z jej wniesieniem.</w:t>
      </w:r>
    </w:p>
    <w:p w:rsidR="00890C27" w:rsidRPr="005C3063" w:rsidRDefault="00890C27" w:rsidP="00CE496E">
      <w:pPr>
        <w:pStyle w:val="Akapitzlist"/>
        <w:widowControl w:val="0"/>
        <w:numPr>
          <w:ilvl w:val="2"/>
          <w:numId w:val="47"/>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890C27" w:rsidRPr="005C3063" w:rsidRDefault="00890C27" w:rsidP="00CE496E">
      <w:pPr>
        <w:pStyle w:val="Akapitzlist"/>
        <w:widowControl w:val="0"/>
        <w:numPr>
          <w:ilvl w:val="2"/>
          <w:numId w:val="47"/>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W postępowaniu toczącym się na skutek wniesienia skargi nie można rozszerzyć żądania odwołania ani występować z nowymi żądaniami.</w:t>
      </w:r>
    </w:p>
    <w:tbl>
      <w:tblPr>
        <w:tblW w:w="0" w:type="auto"/>
        <w:jc w:val="center"/>
        <w:tblBorders>
          <w:bottom w:val="single" w:sz="4" w:space="0" w:color="auto"/>
        </w:tblBorders>
        <w:tblLook w:val="04A0"/>
      </w:tblPr>
      <w:tblGrid>
        <w:gridCol w:w="9102"/>
      </w:tblGrid>
      <w:tr w:rsidR="001B0A87" w:rsidRPr="00EB1AA9" w:rsidTr="00C5596A">
        <w:trPr>
          <w:trHeight w:val="507"/>
          <w:jc w:val="center"/>
        </w:trPr>
        <w:tc>
          <w:tcPr>
            <w:tcW w:w="9102" w:type="dxa"/>
            <w:shd w:val="clear" w:color="auto" w:fill="auto"/>
          </w:tcPr>
          <w:p w:rsidR="005219A9" w:rsidRDefault="005219A9" w:rsidP="00C5596A">
            <w:pPr>
              <w:suppressAutoHyphens/>
              <w:spacing w:line="276" w:lineRule="auto"/>
              <w:contextualSpacing/>
              <w:jc w:val="center"/>
              <w:textAlignment w:val="baseline"/>
              <w:rPr>
                <w:rFonts w:ascii="Cambria" w:hAnsi="Cambria"/>
                <w:color w:val="000000"/>
                <w:sz w:val="26"/>
                <w:szCs w:val="26"/>
              </w:rPr>
            </w:pPr>
          </w:p>
          <w:p w:rsidR="001B0A87" w:rsidRPr="00066C26" w:rsidRDefault="001B0A87" w:rsidP="00C5596A">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20</w:t>
            </w:r>
          </w:p>
          <w:p w:rsidR="001B0A87" w:rsidRPr="00EB1AA9" w:rsidRDefault="00D7046E" w:rsidP="00C5596A">
            <w:pPr>
              <w:suppressAutoHyphens/>
              <w:spacing w:line="276" w:lineRule="auto"/>
              <w:contextualSpacing/>
              <w:jc w:val="center"/>
              <w:textAlignment w:val="baseline"/>
              <w:rPr>
                <w:rFonts w:ascii="Cambria" w:hAnsi="Cambria"/>
                <w:color w:val="000000"/>
              </w:rPr>
            </w:pPr>
            <w:r>
              <w:rPr>
                <w:rFonts w:ascii="Cambria" w:hAnsi="Cambria"/>
                <w:b/>
                <w:color w:val="000000"/>
                <w:sz w:val="26"/>
                <w:szCs w:val="26"/>
              </w:rPr>
              <w:t>POSTANOWIENIA KOŃCOWE</w:t>
            </w:r>
          </w:p>
        </w:tc>
      </w:tr>
    </w:tbl>
    <w:p w:rsidR="001B0A87" w:rsidRDefault="001B0A87" w:rsidP="001B0A87">
      <w:pPr>
        <w:spacing w:line="276" w:lineRule="auto"/>
        <w:ind w:left="340"/>
        <w:rPr>
          <w:rFonts w:ascii="Cambria" w:hAnsi="Cambria" w:cs="Arial"/>
          <w:bCs/>
        </w:rPr>
      </w:pPr>
    </w:p>
    <w:p w:rsidR="00D7046E" w:rsidRPr="00D7046E" w:rsidRDefault="00D7046E" w:rsidP="00D7046E">
      <w:pPr>
        <w:tabs>
          <w:tab w:val="left" w:pos="426"/>
        </w:tabs>
        <w:autoSpaceDE w:val="0"/>
        <w:autoSpaceDN w:val="0"/>
        <w:adjustRightInd w:val="0"/>
        <w:jc w:val="both"/>
        <w:rPr>
          <w:rFonts w:ascii="Cambria" w:hAnsi="Cambria" w:cs="Helvetica"/>
          <w:color w:val="000000"/>
        </w:rPr>
      </w:pPr>
      <w:r w:rsidRPr="00D7046E">
        <w:rPr>
          <w:rFonts w:ascii="Cambria" w:hAnsi="Cambria" w:cs="Helvetica"/>
          <w:color w:val="000000"/>
        </w:rPr>
        <w:tab/>
        <w:t>Zamawiaj</w:t>
      </w:r>
      <w:r w:rsidRPr="00D7046E">
        <w:rPr>
          <w:rFonts w:ascii="Cambria" w:hAnsi="Cambria" w:cs="Arial"/>
          <w:color w:val="000000"/>
        </w:rPr>
        <w:t>ą</w:t>
      </w:r>
      <w:r w:rsidRPr="00D7046E">
        <w:rPr>
          <w:rFonts w:ascii="Cambria" w:hAnsi="Cambria" w:cs="Helvetica"/>
          <w:color w:val="000000"/>
        </w:rPr>
        <w:t xml:space="preserve">cy </w:t>
      </w:r>
      <w:r w:rsidRPr="00D7046E">
        <w:rPr>
          <w:rFonts w:ascii="Cambria" w:hAnsi="Cambria" w:cs="Helvetica"/>
          <w:b/>
          <w:color w:val="000000"/>
          <w:u w:val="single"/>
        </w:rPr>
        <w:t>nie przewiduje</w:t>
      </w:r>
      <w:r w:rsidRPr="00D7046E">
        <w:rPr>
          <w:rFonts w:ascii="Cambria" w:hAnsi="Cambria" w:cs="Helvetica"/>
          <w:color w:val="000000"/>
        </w:rPr>
        <w:t>:</w:t>
      </w:r>
    </w:p>
    <w:p w:rsidR="00D7046E" w:rsidRPr="00D7046E" w:rsidRDefault="00D7046E" w:rsidP="00D7046E">
      <w:pPr>
        <w:pStyle w:val="Akapitzlist"/>
        <w:numPr>
          <w:ilvl w:val="0"/>
          <w:numId w:val="48"/>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zawarcia umowy ramowej,</w:t>
      </w:r>
    </w:p>
    <w:p w:rsidR="00D7046E" w:rsidRPr="00D7046E" w:rsidRDefault="00D7046E" w:rsidP="00D7046E">
      <w:pPr>
        <w:pStyle w:val="Akapitzlist"/>
        <w:numPr>
          <w:ilvl w:val="0"/>
          <w:numId w:val="48"/>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składania ofert wariantowych,</w:t>
      </w:r>
    </w:p>
    <w:p w:rsidR="00D7046E" w:rsidRPr="00D7046E" w:rsidRDefault="00D7046E" w:rsidP="00D7046E">
      <w:pPr>
        <w:pStyle w:val="Akapitzlist"/>
        <w:numPr>
          <w:ilvl w:val="0"/>
          <w:numId w:val="48"/>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rozliczania w walutach obcych,</w:t>
      </w:r>
    </w:p>
    <w:p w:rsidR="00D7046E" w:rsidRPr="00D7046E" w:rsidRDefault="00D7046E" w:rsidP="00D7046E">
      <w:pPr>
        <w:pStyle w:val="Akapitzlist"/>
        <w:numPr>
          <w:ilvl w:val="0"/>
          <w:numId w:val="48"/>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aukcji elektronicznej,</w:t>
      </w:r>
    </w:p>
    <w:p w:rsidR="00D7046E" w:rsidRPr="00D7046E" w:rsidRDefault="00D7046E" w:rsidP="00D7046E">
      <w:pPr>
        <w:pStyle w:val="Akapitzlist"/>
        <w:numPr>
          <w:ilvl w:val="0"/>
          <w:numId w:val="48"/>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zwrotu kosztów udziału w post</w:t>
      </w:r>
      <w:r w:rsidRPr="00D7046E">
        <w:rPr>
          <w:rFonts w:ascii="Cambria" w:hAnsi="Cambria" w:cs="Arial"/>
          <w:color w:val="000000"/>
          <w:sz w:val="24"/>
          <w:szCs w:val="24"/>
        </w:rPr>
        <w:t>ę</w:t>
      </w:r>
      <w:r w:rsidRPr="00D7046E">
        <w:rPr>
          <w:rFonts w:ascii="Cambria" w:hAnsi="Cambria" w:cs="Helvetica"/>
          <w:color w:val="000000"/>
          <w:sz w:val="24"/>
          <w:szCs w:val="24"/>
        </w:rPr>
        <w:t>powaniu.</w:t>
      </w:r>
    </w:p>
    <w:p w:rsidR="00890C27" w:rsidRDefault="00890C27" w:rsidP="00B32AFD">
      <w:pPr>
        <w:spacing w:line="276" w:lineRule="auto"/>
        <w:ind w:left="340"/>
        <w:rPr>
          <w:rFonts w:ascii="Cambria" w:hAnsi="Cambria" w:cs="Arial"/>
        </w:rPr>
      </w:pPr>
    </w:p>
    <w:tbl>
      <w:tblPr>
        <w:tblW w:w="0" w:type="auto"/>
        <w:jc w:val="center"/>
        <w:tblBorders>
          <w:bottom w:val="single" w:sz="4" w:space="0" w:color="auto"/>
        </w:tblBorders>
        <w:tblLook w:val="04A0"/>
      </w:tblPr>
      <w:tblGrid>
        <w:gridCol w:w="9102"/>
      </w:tblGrid>
      <w:tr w:rsidR="002F1E50" w:rsidRPr="00EB1AA9" w:rsidTr="009F087A">
        <w:trPr>
          <w:trHeight w:val="507"/>
          <w:jc w:val="center"/>
        </w:trPr>
        <w:tc>
          <w:tcPr>
            <w:tcW w:w="9102" w:type="dxa"/>
            <w:shd w:val="clear" w:color="auto" w:fill="auto"/>
          </w:tcPr>
          <w:p w:rsidR="002F1E50" w:rsidRPr="00066C26" w:rsidRDefault="002F1E50"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2</w:t>
            </w:r>
            <w:r w:rsidR="001B0A87">
              <w:rPr>
                <w:rFonts w:ascii="Cambria" w:hAnsi="Cambria"/>
                <w:color w:val="000000"/>
                <w:sz w:val="26"/>
                <w:szCs w:val="26"/>
              </w:rPr>
              <w:t>1</w:t>
            </w:r>
          </w:p>
          <w:p w:rsidR="002F1E50" w:rsidRPr="00EB1AA9" w:rsidRDefault="002F1E50" w:rsidP="00B32AFD">
            <w:pPr>
              <w:suppressAutoHyphens/>
              <w:spacing w:line="276" w:lineRule="auto"/>
              <w:contextualSpacing/>
              <w:jc w:val="center"/>
              <w:textAlignment w:val="baseline"/>
              <w:rPr>
                <w:rFonts w:ascii="Cambria" w:hAnsi="Cambria"/>
                <w:color w:val="000000"/>
              </w:rPr>
            </w:pPr>
            <w:r w:rsidRPr="002F1E50">
              <w:rPr>
                <w:rFonts w:ascii="Cambria" w:hAnsi="Cambria"/>
                <w:b/>
                <w:color w:val="000000"/>
                <w:sz w:val="26"/>
                <w:szCs w:val="26"/>
              </w:rPr>
              <w:t>ZAŁĄCZNIKI DO SIWZ</w:t>
            </w:r>
          </w:p>
        </w:tc>
      </w:tr>
    </w:tbl>
    <w:p w:rsidR="002F1E50" w:rsidRDefault="002F1E50" w:rsidP="00B32AFD">
      <w:pPr>
        <w:spacing w:line="276" w:lineRule="auto"/>
        <w:ind w:left="340"/>
        <w:rPr>
          <w:rFonts w:ascii="Cambria" w:hAnsi="Cambria" w:cs="Arial"/>
          <w:bCs/>
        </w:rPr>
      </w:pPr>
    </w:p>
    <w:p w:rsidR="002F1E50" w:rsidRPr="008829A8" w:rsidRDefault="002F1E50" w:rsidP="00CE496E">
      <w:pPr>
        <w:pStyle w:val="Akapitzlist"/>
        <w:widowControl w:val="0"/>
        <w:numPr>
          <w:ilvl w:val="0"/>
          <w:numId w:val="47"/>
        </w:numPr>
        <w:suppressAutoHyphens/>
        <w:spacing w:before="0" w:after="0" w:line="276" w:lineRule="auto"/>
        <w:outlineLvl w:val="3"/>
        <w:rPr>
          <w:rFonts w:ascii="Cambria" w:hAnsi="Cambria"/>
          <w:vanish/>
          <w:color w:val="000000"/>
          <w:sz w:val="24"/>
          <w:szCs w:val="24"/>
        </w:rPr>
      </w:pPr>
    </w:p>
    <w:p w:rsidR="002F1E50" w:rsidRPr="00A124A7" w:rsidRDefault="002F1E50" w:rsidP="00B32AFD">
      <w:pPr>
        <w:spacing w:line="276" w:lineRule="auto"/>
        <w:ind w:left="340" w:hanging="340"/>
        <w:rPr>
          <w:rFonts w:ascii="Cambria" w:hAnsi="Cambria" w:cs="Arial"/>
          <w:b/>
          <w:u w:val="single"/>
        </w:rPr>
      </w:pPr>
      <w:r w:rsidRPr="00A124A7">
        <w:rPr>
          <w:rFonts w:ascii="Cambria" w:hAnsi="Cambria" w:cs="Arial"/>
          <w:b/>
          <w:u w:val="single"/>
        </w:rPr>
        <w:t>Integralną częścią SIWZ są załączniki:</w:t>
      </w:r>
    </w:p>
    <w:p w:rsidR="00A76BB2" w:rsidRPr="00C513ED" w:rsidRDefault="00A76BB2" w:rsidP="00A76BB2">
      <w:pPr>
        <w:spacing w:line="276" w:lineRule="auto"/>
        <w:ind w:left="2836" w:hanging="2836"/>
        <w:jc w:val="both"/>
        <w:rPr>
          <w:rFonts w:ascii="Cambria" w:hAnsi="Cambria" w:cs="Arial"/>
          <w:i/>
          <w:sz w:val="23"/>
          <w:szCs w:val="23"/>
        </w:rPr>
      </w:pPr>
      <w:r w:rsidRPr="00C513ED">
        <w:rPr>
          <w:rFonts w:ascii="Cambria" w:hAnsi="Cambria" w:cs="Arial"/>
          <w:sz w:val="23"/>
          <w:szCs w:val="23"/>
        </w:rPr>
        <w:t xml:space="preserve">Załącznik Nr 1 – </w:t>
      </w:r>
      <w:r w:rsidRPr="00C513ED">
        <w:rPr>
          <w:rFonts w:ascii="Cambria" w:hAnsi="Cambria" w:cs="Arial"/>
          <w:sz w:val="23"/>
          <w:szCs w:val="23"/>
        </w:rPr>
        <w:tab/>
        <w:t>Dokumentacja projektowa</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t xml:space="preserve">Załącznik Nr 2 - </w:t>
      </w:r>
      <w:r>
        <w:rPr>
          <w:rFonts w:ascii="Cambria" w:hAnsi="Cambria" w:cs="Arial"/>
          <w:sz w:val="23"/>
          <w:szCs w:val="23"/>
        </w:rPr>
        <w:tab/>
        <w:t>Projekt</w:t>
      </w:r>
      <w:r w:rsidRPr="006E5F5C">
        <w:rPr>
          <w:rFonts w:ascii="Cambria" w:hAnsi="Cambria" w:cs="Arial"/>
          <w:sz w:val="23"/>
          <w:szCs w:val="23"/>
        </w:rPr>
        <w:t xml:space="preserve"> umowy</w:t>
      </w:r>
      <w:r>
        <w:rPr>
          <w:rFonts w:ascii="Cambria" w:hAnsi="Cambria" w:cs="Arial"/>
          <w:sz w:val="23"/>
          <w:szCs w:val="23"/>
        </w:rPr>
        <w:t>.</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lastRenderedPageBreak/>
        <w:t xml:space="preserve">Załącznik Nr 3 – </w:t>
      </w:r>
      <w:r>
        <w:rPr>
          <w:rFonts w:ascii="Cambria" w:hAnsi="Cambria" w:cs="Arial"/>
          <w:sz w:val="23"/>
          <w:szCs w:val="23"/>
        </w:rPr>
        <w:tab/>
      </w:r>
      <w:r w:rsidRPr="006E5F5C">
        <w:rPr>
          <w:rFonts w:ascii="Cambria" w:hAnsi="Cambria" w:cs="Arial"/>
          <w:sz w:val="23"/>
          <w:szCs w:val="23"/>
        </w:rPr>
        <w:t>Wzór Formularza Ofertowego.</w:t>
      </w:r>
    </w:p>
    <w:p w:rsidR="00A76BB2" w:rsidRDefault="00A76BB2" w:rsidP="00A76BB2">
      <w:pPr>
        <w:spacing w:line="276" w:lineRule="auto"/>
        <w:ind w:left="2832" w:hanging="2832"/>
        <w:jc w:val="both"/>
        <w:rPr>
          <w:rFonts w:ascii="Cambria" w:hAnsi="Cambria" w:cs="Arial"/>
          <w:sz w:val="23"/>
          <w:szCs w:val="23"/>
        </w:rPr>
      </w:pPr>
      <w:r>
        <w:rPr>
          <w:rFonts w:ascii="Cambria" w:hAnsi="Cambria" w:cs="Arial"/>
          <w:sz w:val="23"/>
          <w:szCs w:val="23"/>
        </w:rPr>
        <w:t>Załącznik Nr 4</w:t>
      </w:r>
      <w:r w:rsidRPr="006E5F5C">
        <w:rPr>
          <w:rFonts w:ascii="Cambria" w:hAnsi="Cambria" w:cs="Arial"/>
          <w:sz w:val="23"/>
          <w:szCs w:val="23"/>
        </w:rPr>
        <w:t xml:space="preserve"> –</w:t>
      </w:r>
      <w:r>
        <w:rPr>
          <w:rFonts w:ascii="Cambria" w:hAnsi="Cambria" w:cs="Arial"/>
          <w:sz w:val="23"/>
          <w:szCs w:val="23"/>
        </w:rPr>
        <w:tab/>
      </w:r>
      <w:r w:rsidRPr="00A76BB2">
        <w:rPr>
          <w:rFonts w:ascii="Cambria" w:hAnsi="Cambria" w:cs="Arial"/>
          <w:sz w:val="23"/>
          <w:szCs w:val="23"/>
        </w:rPr>
        <w:t>Wzór oświadczenia o braku podstaw do wykluczenia</w:t>
      </w:r>
      <w:r>
        <w:rPr>
          <w:rFonts w:ascii="Cambria" w:hAnsi="Cambria" w:cs="Arial"/>
          <w:sz w:val="23"/>
          <w:szCs w:val="23"/>
        </w:rPr>
        <w:t>.</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t xml:space="preserve">Załącznik Nr </w:t>
      </w:r>
      <w:r>
        <w:rPr>
          <w:rFonts w:ascii="Cambria" w:hAnsi="Cambria" w:cs="Arial"/>
          <w:sz w:val="23"/>
          <w:szCs w:val="23"/>
        </w:rPr>
        <w:t>5</w:t>
      </w:r>
      <w:r w:rsidRPr="006E5F5C">
        <w:rPr>
          <w:rFonts w:ascii="Cambria" w:hAnsi="Cambria" w:cs="Arial"/>
          <w:sz w:val="23"/>
          <w:szCs w:val="23"/>
        </w:rPr>
        <w:t xml:space="preserve"> - </w:t>
      </w:r>
      <w:r>
        <w:rPr>
          <w:rFonts w:ascii="Cambria" w:hAnsi="Cambria" w:cs="Arial"/>
          <w:sz w:val="23"/>
          <w:szCs w:val="23"/>
        </w:rPr>
        <w:tab/>
      </w:r>
      <w:r w:rsidRPr="00A76BB2">
        <w:rPr>
          <w:rFonts w:ascii="Cambria" w:hAnsi="Cambria" w:cs="Arial"/>
          <w:sz w:val="23"/>
          <w:szCs w:val="23"/>
        </w:rPr>
        <w:t xml:space="preserve">Wzór oświadczenia o spełnianiu warunków udziału </w:t>
      </w:r>
      <w:r>
        <w:rPr>
          <w:rFonts w:ascii="Cambria" w:hAnsi="Cambria" w:cs="Arial"/>
          <w:sz w:val="23"/>
          <w:szCs w:val="23"/>
        </w:rPr>
        <w:br/>
      </w:r>
      <w:r w:rsidRPr="00A76BB2">
        <w:rPr>
          <w:rFonts w:ascii="Cambria" w:hAnsi="Cambria" w:cs="Arial"/>
          <w:sz w:val="23"/>
          <w:szCs w:val="23"/>
        </w:rPr>
        <w:t>w postępowaniu.</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t xml:space="preserve">Załącznik Nr </w:t>
      </w:r>
      <w:r>
        <w:rPr>
          <w:rFonts w:ascii="Cambria" w:hAnsi="Cambria" w:cs="Arial"/>
          <w:sz w:val="23"/>
          <w:szCs w:val="23"/>
        </w:rPr>
        <w:t>6</w:t>
      </w:r>
      <w:r w:rsidRPr="006E5F5C">
        <w:rPr>
          <w:rFonts w:ascii="Cambria" w:hAnsi="Cambria" w:cs="Arial"/>
          <w:sz w:val="23"/>
          <w:szCs w:val="23"/>
        </w:rPr>
        <w:t xml:space="preserve"> – </w:t>
      </w:r>
      <w:r>
        <w:rPr>
          <w:rFonts w:ascii="Cambria" w:hAnsi="Cambria" w:cs="Arial"/>
          <w:sz w:val="23"/>
          <w:szCs w:val="23"/>
        </w:rPr>
        <w:tab/>
      </w:r>
      <w:r w:rsidRPr="006E5F5C">
        <w:rPr>
          <w:rFonts w:ascii="Cambria" w:hAnsi="Cambria" w:cs="Arial"/>
          <w:sz w:val="23"/>
          <w:szCs w:val="23"/>
        </w:rPr>
        <w:t>Wzór informacji, że wykonawca nie nal</w:t>
      </w:r>
      <w:r>
        <w:rPr>
          <w:rFonts w:ascii="Cambria" w:hAnsi="Cambria" w:cs="Arial"/>
          <w:sz w:val="23"/>
          <w:szCs w:val="23"/>
        </w:rPr>
        <w:t xml:space="preserve">eży/należy do grupy kapitałowej – </w:t>
      </w:r>
      <w:r w:rsidRPr="00A315F5">
        <w:rPr>
          <w:rFonts w:ascii="Cambria" w:hAnsi="Cambria" w:cs="Arial"/>
          <w:i/>
          <w:sz w:val="23"/>
          <w:szCs w:val="23"/>
        </w:rPr>
        <w:t>składany w terminie 3 dni od dnia zamieszczenia na stronie internetowej Zamawiającego informacji, o których mowa w art. 86 ust. 5 ustawy (informacji z otwarcia ofert)</w:t>
      </w:r>
      <w:r w:rsidRPr="00A315F5">
        <w:rPr>
          <w:rFonts w:ascii="Cambria" w:hAnsi="Cambria" w:cs="Arial"/>
          <w:sz w:val="23"/>
          <w:szCs w:val="23"/>
        </w:rPr>
        <w:t>,</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t xml:space="preserve">Załącznik Nr </w:t>
      </w:r>
      <w:r>
        <w:rPr>
          <w:rFonts w:ascii="Cambria" w:hAnsi="Cambria" w:cs="Arial"/>
          <w:sz w:val="23"/>
          <w:szCs w:val="23"/>
        </w:rPr>
        <w:t>7</w:t>
      </w:r>
      <w:r w:rsidRPr="006E5F5C">
        <w:rPr>
          <w:rFonts w:ascii="Cambria" w:hAnsi="Cambria" w:cs="Arial"/>
          <w:sz w:val="23"/>
          <w:szCs w:val="23"/>
        </w:rPr>
        <w:t xml:space="preserve"> – </w:t>
      </w:r>
      <w:r>
        <w:rPr>
          <w:rFonts w:ascii="Cambria" w:hAnsi="Cambria" w:cs="Arial"/>
          <w:sz w:val="23"/>
          <w:szCs w:val="23"/>
        </w:rPr>
        <w:tab/>
        <w:t xml:space="preserve">Wzór wykazu robót budowlanych – </w:t>
      </w:r>
      <w:r w:rsidRPr="00A315F5">
        <w:rPr>
          <w:rFonts w:ascii="Cambria" w:hAnsi="Cambria" w:cs="Arial"/>
          <w:i/>
          <w:sz w:val="23"/>
          <w:szCs w:val="23"/>
        </w:rPr>
        <w:t xml:space="preserve">składany na wezwanie zamawiającego w trybie art. 26 ust. </w:t>
      </w:r>
      <w:r>
        <w:rPr>
          <w:rFonts w:ascii="Cambria" w:hAnsi="Cambria" w:cs="Arial"/>
          <w:i/>
          <w:sz w:val="23"/>
          <w:szCs w:val="23"/>
        </w:rPr>
        <w:t>2</w:t>
      </w:r>
      <w:r w:rsidRPr="00A315F5">
        <w:rPr>
          <w:rFonts w:ascii="Cambria" w:hAnsi="Cambria" w:cs="Arial"/>
          <w:i/>
          <w:sz w:val="23"/>
          <w:szCs w:val="23"/>
        </w:rPr>
        <w:t xml:space="preserve"> ustawy</w:t>
      </w:r>
      <w:r w:rsidRPr="006E5F5C">
        <w:rPr>
          <w:rFonts w:ascii="Cambria" w:hAnsi="Cambria" w:cs="Arial"/>
          <w:sz w:val="23"/>
          <w:szCs w:val="23"/>
        </w:rPr>
        <w:t>.</w:t>
      </w:r>
    </w:p>
    <w:p w:rsidR="00A76BB2" w:rsidRDefault="00A76BB2" w:rsidP="00A76BB2">
      <w:pPr>
        <w:spacing w:line="276" w:lineRule="auto"/>
        <w:ind w:left="2832" w:hanging="2832"/>
        <w:jc w:val="both"/>
        <w:rPr>
          <w:rFonts w:ascii="Cambria" w:hAnsi="Cambria" w:cs="Arial"/>
          <w:sz w:val="23"/>
          <w:szCs w:val="23"/>
        </w:rPr>
      </w:pPr>
      <w:r w:rsidRPr="006E5F5C">
        <w:rPr>
          <w:rFonts w:ascii="Cambria" w:hAnsi="Cambria" w:cs="Arial"/>
          <w:sz w:val="23"/>
          <w:szCs w:val="23"/>
        </w:rPr>
        <w:t xml:space="preserve">Załącznik Nr </w:t>
      </w:r>
      <w:r>
        <w:rPr>
          <w:rFonts w:ascii="Cambria" w:hAnsi="Cambria" w:cs="Arial"/>
          <w:sz w:val="23"/>
          <w:szCs w:val="23"/>
        </w:rPr>
        <w:t>8</w:t>
      </w:r>
      <w:r w:rsidRPr="006E5F5C">
        <w:rPr>
          <w:rFonts w:ascii="Cambria" w:hAnsi="Cambria" w:cs="Arial"/>
          <w:sz w:val="23"/>
          <w:szCs w:val="23"/>
        </w:rPr>
        <w:t xml:space="preserve">– </w:t>
      </w:r>
      <w:r>
        <w:rPr>
          <w:rFonts w:ascii="Cambria" w:hAnsi="Cambria" w:cs="Arial"/>
          <w:sz w:val="23"/>
          <w:szCs w:val="23"/>
        </w:rPr>
        <w:tab/>
      </w:r>
      <w:r w:rsidRPr="006E5F5C">
        <w:rPr>
          <w:rFonts w:ascii="Cambria" w:hAnsi="Cambria" w:cs="Arial"/>
          <w:sz w:val="23"/>
          <w:szCs w:val="23"/>
        </w:rPr>
        <w:t xml:space="preserve">Wzór wykazu </w:t>
      </w:r>
      <w:r>
        <w:rPr>
          <w:rFonts w:ascii="Cambria" w:hAnsi="Cambria" w:cs="Arial"/>
          <w:sz w:val="23"/>
          <w:szCs w:val="23"/>
        </w:rPr>
        <w:t xml:space="preserve">osób – </w:t>
      </w:r>
      <w:r w:rsidRPr="00A315F5">
        <w:rPr>
          <w:rFonts w:ascii="Cambria" w:hAnsi="Cambria" w:cs="Arial"/>
          <w:i/>
          <w:sz w:val="23"/>
          <w:szCs w:val="23"/>
        </w:rPr>
        <w:t xml:space="preserve">składany na wezwanie zamawiającego </w:t>
      </w:r>
      <w:r>
        <w:rPr>
          <w:rFonts w:ascii="Cambria" w:hAnsi="Cambria" w:cs="Arial"/>
          <w:i/>
          <w:sz w:val="23"/>
          <w:szCs w:val="23"/>
        </w:rPr>
        <w:br/>
      </w:r>
      <w:r w:rsidRPr="00A315F5">
        <w:rPr>
          <w:rFonts w:ascii="Cambria" w:hAnsi="Cambria" w:cs="Arial"/>
          <w:i/>
          <w:sz w:val="23"/>
          <w:szCs w:val="23"/>
        </w:rPr>
        <w:t xml:space="preserve">w trybie art. 26 ust. </w:t>
      </w:r>
      <w:r>
        <w:rPr>
          <w:rFonts w:ascii="Cambria" w:hAnsi="Cambria" w:cs="Arial"/>
          <w:i/>
          <w:sz w:val="23"/>
          <w:szCs w:val="23"/>
        </w:rPr>
        <w:t>2</w:t>
      </w:r>
      <w:r w:rsidRPr="00A315F5">
        <w:rPr>
          <w:rFonts w:ascii="Cambria" w:hAnsi="Cambria" w:cs="Arial"/>
          <w:i/>
          <w:sz w:val="23"/>
          <w:szCs w:val="23"/>
        </w:rPr>
        <w:t xml:space="preserve"> ustawy</w:t>
      </w:r>
      <w:r>
        <w:rPr>
          <w:rFonts w:ascii="Cambria" w:hAnsi="Cambria" w:cs="Arial"/>
          <w:sz w:val="23"/>
          <w:szCs w:val="23"/>
        </w:rPr>
        <w:t>.</w:t>
      </w:r>
    </w:p>
    <w:p w:rsidR="00A76BB2" w:rsidRDefault="00A76BB2" w:rsidP="00A76BB2">
      <w:pPr>
        <w:spacing w:line="276" w:lineRule="auto"/>
        <w:ind w:left="2832" w:hanging="2832"/>
        <w:jc w:val="both"/>
        <w:rPr>
          <w:rFonts w:ascii="Cambria" w:hAnsi="Cambria" w:cs="Arial"/>
          <w:sz w:val="23"/>
          <w:szCs w:val="23"/>
        </w:rPr>
      </w:pPr>
      <w:r>
        <w:rPr>
          <w:rFonts w:ascii="Cambria" w:hAnsi="Cambria" w:cs="Arial"/>
          <w:sz w:val="23"/>
          <w:szCs w:val="23"/>
        </w:rPr>
        <w:t>Załącznik Nr 9-</w:t>
      </w:r>
      <w:r w:rsidR="00D3284A">
        <w:rPr>
          <w:rFonts w:ascii="Cambria" w:hAnsi="Cambria" w:cs="Arial"/>
          <w:sz w:val="23"/>
          <w:szCs w:val="23"/>
        </w:rPr>
        <w:tab/>
        <w:t>Z</w:t>
      </w:r>
      <w:r w:rsidR="00D3284A" w:rsidRPr="00D3284A">
        <w:rPr>
          <w:rFonts w:ascii="Cambria" w:hAnsi="Cambria" w:cs="Arial"/>
          <w:sz w:val="23"/>
          <w:szCs w:val="23"/>
        </w:rPr>
        <w:t>apytania i odpowiedzi do unieważnionego postępowania</w:t>
      </w:r>
      <w:r w:rsidR="00D3284A">
        <w:rPr>
          <w:rFonts w:ascii="Cambria" w:hAnsi="Cambria" w:cs="Arial"/>
          <w:sz w:val="23"/>
          <w:szCs w:val="23"/>
        </w:rPr>
        <w:t>.</w:t>
      </w:r>
    </w:p>
    <w:p w:rsidR="00A76BB2" w:rsidRDefault="00A76BB2" w:rsidP="001E77EA">
      <w:pPr>
        <w:pStyle w:val="Teksttreci1"/>
        <w:shd w:val="clear" w:color="auto" w:fill="auto"/>
        <w:spacing w:before="0" w:after="0" w:line="276" w:lineRule="auto"/>
        <w:ind w:left="1701" w:hanging="1681"/>
        <w:jc w:val="both"/>
        <w:rPr>
          <w:rFonts w:ascii="Cambria" w:hAnsi="Cambria"/>
          <w:sz w:val="24"/>
          <w:szCs w:val="24"/>
          <w:highlight w:val="yellow"/>
        </w:rPr>
      </w:pPr>
    </w:p>
    <w:p w:rsidR="00A76BB2" w:rsidRDefault="00A76BB2" w:rsidP="001E77EA">
      <w:pPr>
        <w:pStyle w:val="Teksttreci1"/>
        <w:shd w:val="clear" w:color="auto" w:fill="auto"/>
        <w:spacing w:before="0" w:after="0" w:line="276" w:lineRule="auto"/>
        <w:ind w:left="1701" w:hanging="1681"/>
        <w:jc w:val="both"/>
        <w:rPr>
          <w:rFonts w:ascii="Cambria" w:hAnsi="Cambria"/>
          <w:sz w:val="24"/>
          <w:szCs w:val="24"/>
          <w:highlight w:val="yellow"/>
        </w:rPr>
      </w:pPr>
    </w:p>
    <w:p w:rsidR="00A76BB2" w:rsidRDefault="00A76BB2" w:rsidP="001E77EA">
      <w:pPr>
        <w:pStyle w:val="Teksttreci1"/>
        <w:shd w:val="clear" w:color="auto" w:fill="auto"/>
        <w:spacing w:before="0" w:after="0" w:line="276" w:lineRule="auto"/>
        <w:ind w:left="1701" w:hanging="1681"/>
        <w:jc w:val="both"/>
        <w:rPr>
          <w:rFonts w:ascii="Cambria" w:hAnsi="Cambria"/>
          <w:sz w:val="24"/>
          <w:szCs w:val="24"/>
          <w:highlight w:val="yellow"/>
        </w:rPr>
      </w:pPr>
    </w:p>
    <w:p w:rsidR="001E77EA" w:rsidRDefault="001E77EA" w:rsidP="00B32AFD">
      <w:pPr>
        <w:spacing w:line="276" w:lineRule="auto"/>
        <w:ind w:left="340" w:hanging="340"/>
        <w:rPr>
          <w:rFonts w:ascii="Cambria" w:hAnsi="Cambria" w:cs="Arial"/>
          <w:sz w:val="22"/>
          <w:szCs w:val="22"/>
        </w:rPr>
      </w:pPr>
    </w:p>
    <w:sectPr w:rsidR="001E77EA" w:rsidSect="00176A36">
      <w:headerReference w:type="even" r:id="rId22"/>
      <w:headerReference w:type="default" r:id="rId23"/>
      <w:footerReference w:type="even" r:id="rId24"/>
      <w:footerReference w:type="default" r:id="rId25"/>
      <w:headerReference w:type="first" r:id="rId26"/>
      <w:footerReference w:type="first" r:id="rId27"/>
      <w:pgSz w:w="11906" w:h="16838" w:code="9"/>
      <w:pgMar w:top="851" w:right="1418" w:bottom="1134" w:left="1418" w:header="426" w:footer="799" w:gutter="0"/>
      <w:cols w:space="708"/>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E2FD1" w15:done="0"/>
  <w15:commentEx w15:paraId="6C08065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492" w:rsidRDefault="003F4492">
      <w:r>
        <w:separator/>
      </w:r>
    </w:p>
  </w:endnote>
  <w:endnote w:type="continuationSeparator" w:id="0">
    <w:p w:rsidR="003F4492" w:rsidRDefault="003F4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charset w:val="00"/>
    <w:family w:val="auto"/>
    <w:pitch w:val="variable"/>
    <w:sig w:usb0="00000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Default="00072AD5">
    <w:pPr>
      <w:pStyle w:val="Stopka"/>
      <w:jc w:val="center"/>
    </w:pPr>
    <w:r>
      <w:rPr>
        <w:noProof/>
      </w:rPr>
      <w:pict>
        <v:group id="Grupa 2" o:spid="_x0000_s2050" style="position:absolute;left:0;text-align:left;margin-left:-68.4pt;margin-top:-19.05pt;width:577.9pt;height:67.3pt;z-index:251658240" coordorigin="-13,15225" coordsize="11890,141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R/wv747/8ARa/i3/4cjxj/APLmvJKK&#10;P7Jyv/oW5f8A+EeH/wDlfkvuD+3s8/6HObf+HHGf/LvJfcet/wDC/vjv/wBFr+Lf/hyPGP8A8uaP&#10;+F/fHf8A6LX8W/8Aw5HjH/5c15JRR/ZOV/8AQty//wAI8P8A/K/JfcH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Z2r6NpEWk6pJHpWmxyR6d&#10;evHIljao6OltKyOjLEGVlYBlZSCpAIIIr8BtS+BPwQvNRv7u7+Dfwqurq6vbq4ubm4+HnhGe4uLi&#10;eeSWaeeaXR2kmmmkZpJZZGZ5HZndixJJRX9MfRy/i8Wf9e8j/wDSswPxrxf/AN2yT/r7jf8A0nCl&#10;L/hQPwI/6Ip8JP8Aw2/g7/5TUf8ACgfgR/0RT4Sf+G38Hf8Aymoor+oF0+X/ALjPx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">
          <v:shapetype id="_x0000_t202" coordsize="21600,21600" o:spt="202" path="m,l,21600r21600,l21600,xe">
            <v:stroke joinstyle="miter"/>
            <v:path gradientshapeok="t" o:connecttype="rect"/>
          </v:shapetype>
          <v:shape id="Text Box 6" o:spid="_x0000_s2055" type="#_x0000_t202" style="position:absolute;left:1294;top:15225;width:3438;height:10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9zTwAAA&#10;ANoAAAAPAAAAZHJzL2Rvd25yZXYueG1sRE/LisIwFN0L/kO4gjtNVRCnGqUKgoKL8YFuL821LTY3&#10;tYnaztdPFgOzPJz3YtWYUrypdoVlBaNhBII4tbrgTMHlvB3MQDiPrLG0TApacrBadjsLjLX98JHe&#10;J5+JEMIuRgW591UspUtzMuiGtiIO3N3WBn2AdSZ1jZ8Qbko5jqKpNFhwaMixok1O6eP0MgoSeY7s&#10;sf1+ziaH6+Pntm+/1kmrVL/XJHMQnhr/L/5z77SCsDVcCTdALn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7d9zTwAAAANoAAAAPAAAAAAAAAAAAAAAAAJcCAABkcnMvZG93bnJl&#10;di54bWxQSwUGAAAAAAQABAD1AAAAhAMAAAAA&#10;" filled="f" stroked="f" strokecolor="#03c">
            <v:textbox inset="2.88pt,2.88pt,2.88pt,2.88pt">
              <w:txbxContent>
                <w:p w:rsidR="00A7604C" w:rsidRDefault="00A7604C" w:rsidP="00C51DF4">
                  <w:pPr>
                    <w:widowControl w:val="0"/>
                    <w:rPr>
                      <w:rFonts w:ascii="Arial" w:hAnsi="Arial" w:cs="Arial"/>
                      <w:sz w:val="14"/>
                      <w:szCs w:val="14"/>
                    </w:rPr>
                  </w:pPr>
                </w:p>
                <w:p w:rsidR="00A7604C" w:rsidRDefault="00A7604C" w:rsidP="00C51DF4">
                  <w:pPr>
                    <w:widowControl w:val="0"/>
                    <w:rPr>
                      <w:rFonts w:ascii="Arial" w:hAnsi="Arial" w:cs="Arial"/>
                      <w:b/>
                      <w:bCs/>
                      <w:sz w:val="16"/>
                      <w:szCs w:val="16"/>
                    </w:rPr>
                  </w:pPr>
                  <w:r>
                    <w:rPr>
                      <w:rFonts w:ascii="Arial" w:hAnsi="Arial" w:cs="Arial"/>
                      <w:b/>
                      <w:bCs/>
                      <w:sz w:val="16"/>
                      <w:szCs w:val="16"/>
                    </w:rPr>
                    <w:t>BENEFICJENT:</w:t>
                  </w:r>
                </w:p>
                <w:p w:rsidR="00A7604C" w:rsidRPr="00E11A36" w:rsidRDefault="00A7604C" w:rsidP="00C51DF4">
                  <w:pPr>
                    <w:widowControl w:val="0"/>
                    <w:rPr>
                      <w:rFonts w:ascii="Arial" w:hAnsi="Arial" w:cs="Arial"/>
                      <w:b/>
                      <w:bCs/>
                      <w:sz w:val="16"/>
                      <w:szCs w:val="16"/>
                    </w:rPr>
                  </w:pPr>
                  <w:r>
                    <w:rPr>
                      <w:rFonts w:ascii="Arial" w:hAnsi="Arial" w:cs="Arial"/>
                      <w:b/>
                      <w:bCs/>
                      <w:sz w:val="16"/>
                      <w:szCs w:val="16"/>
                    </w:rPr>
                    <w:t>GŁÓWNY URZĄD STATYSTYCZNY</w:t>
                  </w:r>
                </w:p>
                <w:p w:rsidR="00A7604C" w:rsidRPr="00E11A36" w:rsidRDefault="00A7604C" w:rsidP="00C51DF4">
                  <w:pPr>
                    <w:widowControl w:val="0"/>
                    <w:rPr>
                      <w:rFonts w:ascii="Arial" w:hAnsi="Arial" w:cs="Arial"/>
                      <w:sz w:val="16"/>
                      <w:szCs w:val="16"/>
                    </w:rPr>
                  </w:pPr>
                  <w:r w:rsidRPr="00E11A36">
                    <w:rPr>
                      <w:rFonts w:ascii="Arial" w:hAnsi="Arial" w:cs="Arial"/>
                      <w:sz w:val="16"/>
                      <w:szCs w:val="16"/>
                    </w:rPr>
                    <w:t>Al. Niepodległości 208</w:t>
                  </w:r>
                </w:p>
                <w:p w:rsidR="00A7604C" w:rsidRDefault="00A7604C" w:rsidP="00C51DF4">
                  <w:pPr>
                    <w:widowControl w:val="0"/>
                    <w:rPr>
                      <w:rFonts w:ascii="Arial" w:hAnsi="Arial" w:cs="Arial"/>
                      <w:sz w:val="14"/>
                      <w:szCs w:val="14"/>
                    </w:rPr>
                  </w:pPr>
                  <w:r w:rsidRPr="00E11A36">
                    <w:rPr>
                      <w:rFonts w:ascii="Arial" w:hAnsi="Arial" w:cs="Arial"/>
                      <w:sz w:val="16"/>
                      <w:szCs w:val="16"/>
                    </w:rPr>
                    <w:t>00-925 Warszawa</w:t>
                  </w:r>
                </w:p>
                <w:p w:rsidR="00A7604C" w:rsidRDefault="00A7604C"/>
              </w:txbxContent>
            </v:textbox>
          </v:shape>
          <v:shape id="Text Box 7" o:spid="_x0000_s2054" type="#_x0000_t202" style="position:absolute;left:4344;top:15228;width:2766;height:108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3lIxQAA&#10;ANoAAAAPAAAAZHJzL2Rvd25yZXYueG1sRI9Ba8JAFITvBf/D8oTe6sYWShJdJS0ILfTQxFKvj+wz&#10;CWbfptlVE3+9WxA8DjPzDbNcD6YVJ+pdY1nBfBaBIC6tbrhS8LPdPMUgnEfW2FomBSM5WK8mD0tM&#10;tT1zTqfCVyJA2KWooPa+S6V0ZU0G3cx2xMHb296gD7KvpO7xHOCmlc9R9CoNNhwWauzovabyUByN&#10;gkxuI5uP33/xy9fv4bL7HJO3bFTqcTpkCxCeBn8P39ofWkEC/1fCDZCr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Q7eUjFAAAA2gAAAA8AAAAAAAAAAAAAAAAAlwIAAGRycy9k&#10;b3ducmV2LnhtbFBLBQYAAAAABAAEAPUAAACJAwAAAAA=&#10;" filled="f" stroked="f" strokecolor="#03c">
            <v:textbox inset="2.88pt,2.88pt,2.88pt,2.88pt">
              <w:txbxContent>
                <w:p w:rsidR="00A7604C" w:rsidRDefault="00A7604C" w:rsidP="00C51DF4">
                  <w:pPr>
                    <w:widowControl w:val="0"/>
                    <w:rPr>
                      <w:rFonts w:ascii="Arial" w:hAnsi="Arial" w:cs="Arial"/>
                      <w:sz w:val="14"/>
                      <w:szCs w:val="14"/>
                    </w:rPr>
                  </w:pPr>
                </w:p>
                <w:p w:rsidR="00A7604C" w:rsidRPr="003074FC" w:rsidRDefault="00A7604C"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rsidR="00A7604C" w:rsidRPr="003074FC" w:rsidRDefault="00A7604C"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rsidR="00A7604C" w:rsidRPr="003074FC" w:rsidRDefault="00A7604C" w:rsidP="00C51DF4">
                  <w:pPr>
                    <w:widowControl w:val="0"/>
                    <w:rPr>
                      <w:rFonts w:ascii="Arial" w:hAnsi="Arial" w:cs="Arial"/>
                      <w:sz w:val="16"/>
                      <w:szCs w:val="16"/>
                      <w:lang w:val="en-US"/>
                    </w:rPr>
                  </w:pPr>
                  <w:r w:rsidRPr="003074FC">
                    <w:rPr>
                      <w:rFonts w:ascii="Arial" w:hAnsi="Arial" w:cs="Arial"/>
                      <w:sz w:val="16"/>
                      <w:szCs w:val="16"/>
                      <w:lang w:val="en-US"/>
                    </w:rPr>
                    <w:t>www.stat.gov.pl</w:t>
                  </w:r>
                </w:p>
                <w:p w:rsidR="00A7604C" w:rsidRPr="00BC0929" w:rsidRDefault="00A7604C" w:rsidP="00C51DF4">
                  <w:pPr>
                    <w:widowControl w:val="0"/>
                    <w:rPr>
                      <w:lang w:val="en-US"/>
                    </w:rPr>
                  </w:pPr>
                </w:p>
              </w:txbxContent>
            </v:textbox>
          </v:shape>
          <v:line id="Line 8" o:spid="_x0000_s2053" style="position:absolute;flip:y;visibility:visible" from="-13,15277" to="11857,152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3CHysEAAADbAAAADwAAAGRycy9kb3ducmV2LnhtbESPQW/CMAyF70j8h8hIu0HKhCZUCGhD&#10;A+3ahgs303httcapmgDl38+HSbvZes/vfd7uR9+pOw2xDWxguchAEVfBtVwbONvjfA0qJmSHXWAy&#10;8KQI+910ssXchQcXdC9TrSSEY44GmpT6XOtYNeQxLkJPLNp3GDwmWYdauwEfEu47/Zplb9pjy9LQ&#10;YE+Hhqqf8uYN2NN1VX7Qs4hXtx4vVlv6LKwxL7PxfQMq0Zj+zX/XX07whV5+kQH07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XcIfKwQAAANsAAAAPAAAAAAAAAAAAAAAA&#10;AKECAABkcnMvZG93bnJldi54bWxQSwUGAAAAAAQABAD5AAAAjwMAAAAA&#10;" strokeweight=".5pt">
            <v:shadow color="#ccc" opacity="49150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2" type="#_x0000_t75" style="position:absolute;left:312;top:16302;width:11565;height:33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6a&#10;5KzBAAAA2wAAAA8AAABkcnMvZG93bnJldi54bWxET02LwjAQvS/4H8IIe1k01YOs1SgqFFzBw6oX&#10;b2MztsVmUpOo9d+bhQVv83ifM523phZ3cr6yrGDQT0AQ51ZXXCg47LPeNwgfkDXWlknBkzzMZ52P&#10;KabaPviX7rtQiBjCPkUFZQhNKqXPSzLo+7YhjtzZOoMhQldI7fARw00th0kykgYrjg0lNrQqKb/s&#10;bkbB+cedlqvxNttUPsvtF1/18TJS6rPbLiYgArXhLf53r3WcP4C/X+IBcvYC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6a5KzBAAAA2wAAAA8AAAAAAAAAAAAAAAAAnAIAAGRy&#10;cy9kb3ducmV2LnhtbFBLBQYAAAAABAAEAPcAAACKAwAAAAA=&#10;">
            <v:imagedata r:id="rId1" o:title=""/>
            <o:lock v:ext="edit" aspectratio="f"/>
          </v:shape>
          <v:shape id="Picture 10" o:spid="_x0000_s2051" type="#_x0000_t75" style="position:absolute;left:312;top:15469;width:788;height:63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C&#10;YMfCAAAA2wAAAA8AAABkcnMvZG93bnJldi54bWxET91KwzAUvhd8h3CE3bnUXMxRl5UpKA4mstkH&#10;ODbHpqw5iU1cu7c3grC78/H9nlU1uV6caIidZw138wIEceNNx62G+uP5dgkiJmSDvWfScKYI1fr6&#10;aoWl8SPv6XRIrcghHEvUYFMKpZSxseQwzn0gztyXHxymDIdWmgHHHO56qYpiIR12nBssBnqy1BwP&#10;P07Do3oP+/Ztu1P1Zy2XVoX7l++t1rObafMAItGULuJ/96vJ8xX8/ZIPkOt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PwmDHwgAAANsAAAAPAAAAAAAAAAAAAAAAAJwCAABk&#10;cnMvZG93bnJldi54bWxQSwUGAAAAAAQABAD3AAAAiwMAAAAA&#10;">
            <v:imagedata r:id="rId2" o:title=""/>
          </v:shape>
          <w10:wrap type="square"/>
        </v:group>
      </w:pict>
    </w:r>
    <w:r>
      <w:rPr>
        <w:noProof/>
      </w:rPr>
      <w:pict>
        <v:shape id="Pole tekstowe 34" o:spid="_x0000_s2049" type="#_x0000_t202" style="position:absolute;left:0;text-align:left;margin-left:254.65pt;margin-top:-15.3pt;width:263.15pt;height:44.4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" strokecolor="white">
          <v:textbox>
            <w:txbxContent>
              <w:p w:rsidR="00A7604C" w:rsidRPr="00FD3B32" w:rsidRDefault="00A7604C"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rsidR="00A7604C" w:rsidRPr="00FD3B32" w:rsidRDefault="00A7604C"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rsidR="00A7604C" w:rsidRDefault="00A7604C" w:rsidP="00C51DF4">
                <w:pPr>
                  <w:pStyle w:val="Stopka"/>
                </w:pPr>
              </w:p>
              <w:p w:rsidR="00A7604C" w:rsidRDefault="00A7604C" w:rsidP="00C51DF4"/>
            </w:txbxContent>
          </v:textbox>
        </v:shape>
      </w:pict>
    </w:r>
    <w:fldSimple w:instr=" PAGE   \* MERGEFORMAT ">
      <w:r w:rsidR="00A7604C">
        <w:rPr>
          <w:noProof/>
        </w:rPr>
        <w:t>22</w:t>
      </w:r>
    </w:fldSimple>
  </w:p>
  <w:p w:rsidR="00A7604C" w:rsidRDefault="00A7604C" w:rsidP="00C51DF4">
    <w:pPr>
      <w:pStyle w:val="Stopka"/>
      <w:tabs>
        <w:tab w:val="clear" w:pos="4536"/>
        <w:tab w:val="clear" w:pos="9072"/>
        <w:tab w:val="left" w:pos="67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Pr="00BA303A" w:rsidRDefault="00A7604C" w:rsidP="00C51DF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t>Specyfikacja Istotnych Warunków Zamówienia (SIWZ)</w:t>
    </w:r>
    <w:r w:rsidRPr="00BA303A">
      <w:rPr>
        <w:rFonts w:ascii="Cambria" w:hAnsi="Cambria"/>
        <w:sz w:val="20"/>
        <w:szCs w:val="20"/>
        <w:bdr w:val="single" w:sz="4" w:space="0" w:color="auto"/>
      </w:rPr>
      <w:tab/>
      <w:t xml:space="preserve">Strona </w:t>
    </w:r>
    <w:r w:rsidR="00072AD5"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072AD5" w:rsidRPr="00BA303A">
      <w:rPr>
        <w:rFonts w:ascii="Cambria" w:hAnsi="Cambria"/>
        <w:b/>
        <w:sz w:val="20"/>
        <w:szCs w:val="20"/>
        <w:bdr w:val="single" w:sz="4" w:space="0" w:color="auto"/>
      </w:rPr>
      <w:fldChar w:fldCharType="separate"/>
    </w:r>
    <w:r w:rsidR="00274563">
      <w:rPr>
        <w:rFonts w:ascii="Cambria" w:hAnsi="Cambria"/>
        <w:b/>
        <w:noProof/>
        <w:sz w:val="20"/>
        <w:szCs w:val="20"/>
        <w:bdr w:val="single" w:sz="4" w:space="0" w:color="auto"/>
      </w:rPr>
      <w:t>3</w:t>
    </w:r>
    <w:r w:rsidR="00072AD5"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072AD5"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072AD5" w:rsidRPr="00BA303A">
      <w:rPr>
        <w:rFonts w:ascii="Cambria" w:hAnsi="Cambria"/>
        <w:b/>
        <w:sz w:val="20"/>
        <w:szCs w:val="20"/>
        <w:bdr w:val="single" w:sz="4" w:space="0" w:color="auto"/>
      </w:rPr>
      <w:fldChar w:fldCharType="separate"/>
    </w:r>
    <w:r w:rsidR="00274563">
      <w:rPr>
        <w:rFonts w:ascii="Cambria" w:hAnsi="Cambria"/>
        <w:b/>
        <w:noProof/>
        <w:sz w:val="20"/>
        <w:szCs w:val="20"/>
        <w:bdr w:val="single" w:sz="4" w:space="0" w:color="auto"/>
      </w:rPr>
      <w:t>30</w:t>
    </w:r>
    <w:r w:rsidR="00072AD5" w:rsidRPr="00BA303A">
      <w:rPr>
        <w:rFonts w:ascii="Cambria" w:hAnsi="Cambria"/>
        <w:b/>
        <w:sz w:val="20"/>
        <w:szCs w:val="20"/>
        <w:bdr w:val="single" w:sz="4" w:space="0" w:color="aut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Pr="00BA303A" w:rsidRDefault="00A7604C" w:rsidP="00C51DF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00072AD5"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072AD5" w:rsidRPr="00BA303A">
      <w:rPr>
        <w:rFonts w:ascii="Cambria" w:hAnsi="Cambria"/>
        <w:b/>
        <w:sz w:val="20"/>
        <w:szCs w:val="20"/>
        <w:bdr w:val="single" w:sz="4" w:space="0" w:color="auto"/>
      </w:rPr>
      <w:fldChar w:fldCharType="separate"/>
    </w:r>
    <w:r w:rsidR="00274563">
      <w:rPr>
        <w:rFonts w:ascii="Cambria" w:hAnsi="Cambria"/>
        <w:b/>
        <w:noProof/>
        <w:sz w:val="20"/>
        <w:szCs w:val="20"/>
        <w:bdr w:val="single" w:sz="4" w:space="0" w:color="auto"/>
      </w:rPr>
      <w:t>1</w:t>
    </w:r>
    <w:r w:rsidR="00072AD5"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072AD5"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072AD5" w:rsidRPr="00BA303A">
      <w:rPr>
        <w:rFonts w:ascii="Cambria" w:hAnsi="Cambria"/>
        <w:b/>
        <w:sz w:val="20"/>
        <w:szCs w:val="20"/>
        <w:bdr w:val="single" w:sz="4" w:space="0" w:color="auto"/>
      </w:rPr>
      <w:fldChar w:fldCharType="separate"/>
    </w:r>
    <w:r w:rsidR="00274563">
      <w:rPr>
        <w:rFonts w:ascii="Cambria" w:hAnsi="Cambria"/>
        <w:b/>
        <w:noProof/>
        <w:sz w:val="20"/>
        <w:szCs w:val="20"/>
        <w:bdr w:val="single" w:sz="4" w:space="0" w:color="auto"/>
      </w:rPr>
      <w:t>30</w:t>
    </w:r>
    <w:r w:rsidR="00072AD5" w:rsidRPr="00BA303A">
      <w:rPr>
        <w:rFonts w:ascii="Cambria" w:hAnsi="Cambria"/>
        <w:b/>
        <w:sz w:val="20"/>
        <w:szCs w:val="20"/>
        <w:bdr w:val="single" w:sz="4" w:space="0" w:color="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492" w:rsidRDefault="003F4492">
      <w:r>
        <w:separator/>
      </w:r>
    </w:p>
  </w:footnote>
  <w:footnote w:type="continuationSeparator" w:id="0">
    <w:p w:rsidR="003F4492" w:rsidRDefault="003F4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Default="00A7604C">
    <w:pPr>
      <w:pStyle w:val="Nagwek"/>
    </w:pPr>
    <w:r w:rsidRPr="00E03AC1">
      <w:rPr>
        <w:noProof/>
      </w:rPr>
      <w:drawing>
        <wp:inline distT="0" distB="0" distL="0" distR="0">
          <wp:extent cx="6229350" cy="704850"/>
          <wp:effectExtent l="0" t="0" r="0" b="0"/>
          <wp:docPr id="3" name="Obraz 3"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GS II.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7048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Pr="00CB4DA9" w:rsidRDefault="00A7604C" w:rsidP="00176A36">
    <w:pPr>
      <w:pStyle w:val="Nagwek"/>
      <w:rPr>
        <w:noProof/>
        <w:sz w:val="22"/>
        <w:szCs w:val="20"/>
      </w:rPr>
    </w:pPr>
    <w:r>
      <w:rPr>
        <w:noProof/>
      </w:rPr>
      <w:drawing>
        <wp:inline distT="0" distB="0" distL="0" distR="0">
          <wp:extent cx="5781675" cy="781050"/>
          <wp:effectExtent l="0" t="0" r="0" b="0"/>
          <wp:docPr id="4" name="Obraz 4" descr="G:\Janów Lubelski - OZE - 14.01.2017 r\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G:\Janów Lubelski - OZE - 14.01.2017 r\rrrr.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781050"/>
                  </a:xfrm>
                  <a:prstGeom prst="rect">
                    <a:avLst/>
                  </a:prstGeom>
                  <a:noFill/>
                  <a:ln>
                    <a:noFill/>
                  </a:ln>
                </pic:spPr>
              </pic:pic>
            </a:graphicData>
          </a:graphic>
        </wp:inline>
      </w:drawing>
    </w:r>
  </w:p>
  <w:p w:rsidR="00A7604C" w:rsidRDefault="00A7604C" w:rsidP="00176A36">
    <w:pPr>
      <w:jc w:val="center"/>
      <w:rPr>
        <w:rFonts w:ascii="Cambria" w:hAnsi="Cambria"/>
        <w:bCs/>
        <w:color w:val="000000"/>
        <w:sz w:val="18"/>
        <w:szCs w:val="18"/>
      </w:rPr>
    </w:pPr>
  </w:p>
  <w:p w:rsidR="00A7604C" w:rsidRPr="00CB4DA9" w:rsidRDefault="00A7604C" w:rsidP="00176A36">
    <w:pPr>
      <w:jc w:val="center"/>
      <w:rPr>
        <w:rFonts w:ascii="Cambria" w:hAnsi="Cambria"/>
        <w:color w:val="000000"/>
      </w:rPr>
    </w:pP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p>
  <w:p w:rsidR="00A7604C" w:rsidRPr="00176A36" w:rsidRDefault="00A7604C" w:rsidP="00176A36">
    <w:pPr>
      <w:jc w:val="center"/>
    </w:pPr>
    <w:r w:rsidRPr="00CB4DA9">
      <w:rPr>
        <w:rFonts w:ascii="Cambria" w:hAnsi="Cambria"/>
        <w:bCs/>
        <w:color w:val="000000"/>
        <w:sz w:val="18"/>
        <w:szCs w:val="18"/>
      </w:rPr>
      <w:t>Regionalnego Programu Operacyjnego Województwa Lubelskiego na lata 2014-2020</w:t>
    </w:r>
  </w:p>
  <w:p w:rsidR="00A7604C" w:rsidRPr="00C05EA4" w:rsidRDefault="00A7604C" w:rsidP="00C05EA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4C" w:rsidRPr="00CB4DA9" w:rsidRDefault="00A7604C" w:rsidP="00176A36">
    <w:pPr>
      <w:pStyle w:val="Nagwek"/>
      <w:rPr>
        <w:noProof/>
        <w:sz w:val="22"/>
        <w:szCs w:val="20"/>
      </w:rPr>
    </w:pPr>
    <w:r>
      <w:rPr>
        <w:noProof/>
      </w:rPr>
      <w:drawing>
        <wp:inline distT="0" distB="0" distL="0" distR="0">
          <wp:extent cx="5781675" cy="781050"/>
          <wp:effectExtent l="0" t="0" r="0" b="0"/>
          <wp:docPr id="5" name="Obraz 5" descr="G:\Janów Lubelski - OZE - 14.01.2017 r\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G:\Janów Lubelski - OZE - 14.01.2017 r\rrrr.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781050"/>
                  </a:xfrm>
                  <a:prstGeom prst="rect">
                    <a:avLst/>
                  </a:prstGeom>
                  <a:noFill/>
                  <a:ln>
                    <a:noFill/>
                  </a:ln>
                </pic:spPr>
              </pic:pic>
            </a:graphicData>
          </a:graphic>
        </wp:inline>
      </w:drawing>
    </w:r>
  </w:p>
  <w:p w:rsidR="00A7604C" w:rsidRDefault="00A7604C" w:rsidP="00176A36">
    <w:pPr>
      <w:jc w:val="center"/>
      <w:rPr>
        <w:rFonts w:ascii="Cambria" w:hAnsi="Cambria"/>
        <w:bCs/>
        <w:color w:val="000000"/>
        <w:sz w:val="18"/>
        <w:szCs w:val="18"/>
      </w:rPr>
    </w:pPr>
  </w:p>
  <w:p w:rsidR="00A7604C" w:rsidRPr="00CB4DA9" w:rsidRDefault="00A7604C" w:rsidP="00176A36">
    <w:pPr>
      <w:jc w:val="center"/>
      <w:rPr>
        <w:rFonts w:ascii="Cambria" w:hAnsi="Cambria"/>
        <w:color w:val="000000"/>
      </w:rPr>
    </w:pP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p>
  <w:p w:rsidR="00A7604C" w:rsidRDefault="00A7604C" w:rsidP="00176A36">
    <w:pPr>
      <w:jc w:val="center"/>
      <w:rPr>
        <w:rFonts w:ascii="Cambria" w:hAnsi="Cambria"/>
        <w:bCs/>
        <w:color w:val="000000"/>
        <w:sz w:val="18"/>
        <w:szCs w:val="18"/>
      </w:rPr>
    </w:pPr>
    <w:r w:rsidRPr="00CB4DA9">
      <w:rPr>
        <w:rFonts w:ascii="Cambria" w:hAnsi="Cambria"/>
        <w:bCs/>
        <w:color w:val="000000"/>
        <w:sz w:val="18"/>
        <w:szCs w:val="18"/>
      </w:rPr>
      <w:t>Regionalnego Programu Operacyjnego Województwa Lubelskiego na lata 2014-2020</w:t>
    </w:r>
  </w:p>
  <w:p w:rsidR="00A7604C" w:rsidRPr="00176A36" w:rsidRDefault="00A7604C" w:rsidP="00176A3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sz w:val="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4"/>
    <w:multiLevelType w:val="singleLevel"/>
    <w:tmpl w:val="A6FE00DE"/>
    <w:name w:val="WW8Num4"/>
    <w:lvl w:ilvl="0">
      <w:start w:val="1"/>
      <w:numFmt w:val="decimal"/>
      <w:lvlText w:val="%1)"/>
      <w:lvlJc w:val="left"/>
      <w:pPr>
        <w:tabs>
          <w:tab w:val="num" w:pos="0"/>
        </w:tabs>
        <w:ind w:left="1713" w:hanging="360"/>
      </w:pPr>
      <w:rPr>
        <w:rFonts w:asciiTheme="minorHAnsi" w:eastAsia="TimesNewRoman" w:hAnsiTheme="minorHAnsi" w:cs="Times New Roman" w:hint="default"/>
        <w:b w:val="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Times New Roman"/>
        <w:color w:val="FF0000"/>
        <w:sz w:val="16"/>
        <w:szCs w:val="16"/>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420"/>
        </w:tabs>
        <w:ind w:left="420" w:hanging="360"/>
      </w:pPr>
      <w:rPr>
        <w:rFonts w:ascii="Times New Roman" w:hAnsi="Times New Roman" w:cs="Times New Roman"/>
        <w:szCs w:val="2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9"/>
    <w:multiLevelType w:val="multilevel"/>
    <w:tmpl w:val="00000009"/>
    <w:name w:val="WW8Num9"/>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ascii="Times New Roman" w:hAnsi="Times New Roman" w:cs="Times New Roman" w:hint="default"/>
        <w:b/>
        <w:color w:val="auto"/>
        <w:sz w:val="24"/>
        <w:szCs w:val="16"/>
      </w:rPr>
    </w:lvl>
    <w:lvl w:ilvl="2">
      <w:start w:val="1"/>
      <w:numFmt w:val="decimal"/>
      <w:lvlText w:val="%1.%2.%3"/>
      <w:lvlJc w:val="left"/>
      <w:pPr>
        <w:tabs>
          <w:tab w:val="num" w:pos="0"/>
        </w:tabs>
        <w:ind w:left="360" w:hanging="36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080" w:hanging="1080"/>
      </w:pPr>
      <w:rPr>
        <w:rFonts w:hint="default"/>
      </w:rPr>
    </w:lvl>
    <w:lvl w:ilvl="8">
      <w:start w:val="1"/>
      <w:numFmt w:val="decimal"/>
      <w:lvlText w:val="%1.%2.%3.%4.%5.%6.%7.%8.%9"/>
      <w:lvlJc w:val="left"/>
      <w:pPr>
        <w:tabs>
          <w:tab w:val="num" w:pos="0"/>
        </w:tabs>
        <w:ind w:left="1440" w:hanging="1440"/>
      </w:pPr>
      <w:rPr>
        <w:rFonts w:hint="default"/>
      </w:rPr>
    </w:lvl>
  </w:abstractNum>
  <w:abstractNum w:abstractNumId="6">
    <w:nsid w:val="04C53822"/>
    <w:multiLevelType w:val="hybridMultilevel"/>
    <w:tmpl w:val="A9DAA968"/>
    <w:lvl w:ilvl="0" w:tplc="4E9AD19A">
      <w:start w:val="1"/>
      <w:numFmt w:val="decimal"/>
      <w:pStyle w:val="Listanumerowana3"/>
      <w:lvlText w:val="%1)"/>
      <w:lvlJc w:val="left"/>
      <w:pPr>
        <w:ind w:left="1060" w:hanging="360"/>
      </w:pPr>
      <w:rPr>
        <w:b w: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nsid w:val="09DB5460"/>
    <w:multiLevelType w:val="hybridMultilevel"/>
    <w:tmpl w:val="4AFAE7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AFE5264"/>
    <w:multiLevelType w:val="hybridMultilevel"/>
    <w:tmpl w:val="FEEEA4A0"/>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0EE769E6"/>
    <w:multiLevelType w:val="hybridMultilevel"/>
    <w:tmpl w:val="E812A43A"/>
    <w:lvl w:ilvl="0" w:tplc="AC6C4378">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1BC7EDC"/>
    <w:multiLevelType w:val="multilevel"/>
    <w:tmpl w:val="08BA2354"/>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4CF0EE5"/>
    <w:multiLevelType w:val="multilevel"/>
    <w:tmpl w:val="97AAE25A"/>
    <w:lvl w:ilvl="0">
      <w:start w:val="16"/>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9D36357"/>
    <w:multiLevelType w:val="hybridMultilevel"/>
    <w:tmpl w:val="BCC6A9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BC86BA5"/>
    <w:multiLevelType w:val="hybridMultilevel"/>
    <w:tmpl w:val="F9D8862E"/>
    <w:lvl w:ilvl="0" w:tplc="04150017">
      <w:start w:val="1"/>
      <w:numFmt w:val="lowerLetter"/>
      <w:lvlText w:val="%1)"/>
      <w:lvlJc w:val="left"/>
      <w:pPr>
        <w:ind w:left="1287" w:hanging="360"/>
      </w:pPr>
    </w:lvl>
    <w:lvl w:ilvl="1" w:tplc="04150017">
      <w:start w:val="1"/>
      <w:numFmt w:val="lowerLetter"/>
      <w:lvlText w:val="%2)"/>
      <w:lvlJc w:val="left"/>
      <w:pPr>
        <w:ind w:left="106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1F0117F9"/>
    <w:multiLevelType w:val="hybridMultilevel"/>
    <w:tmpl w:val="D0D87376"/>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nsid w:val="1FD02AA3"/>
    <w:multiLevelType w:val="hybridMultilevel"/>
    <w:tmpl w:val="78D4E3E6"/>
    <w:lvl w:ilvl="0" w:tplc="A07AFE5E">
      <w:start w:val="1"/>
      <w:numFmt w:val="decimal"/>
      <w:lvlText w:val="%1)"/>
      <w:lvlJc w:val="left"/>
      <w:pPr>
        <w:ind w:left="1429" w:hanging="360"/>
      </w:pPr>
      <w:rPr>
        <w:rFont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274EC7"/>
    <w:multiLevelType w:val="multilevel"/>
    <w:tmpl w:val="CF325F16"/>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8185A7F"/>
    <w:multiLevelType w:val="hybridMultilevel"/>
    <w:tmpl w:val="1E9228DA"/>
    <w:lvl w:ilvl="0" w:tplc="6322951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288F3285"/>
    <w:multiLevelType w:val="hybridMultilevel"/>
    <w:tmpl w:val="43849F96"/>
    <w:lvl w:ilvl="0" w:tplc="2688B254">
      <w:start w:val="1"/>
      <w:numFmt w:val="decimal"/>
      <w:lvlText w:val="%1)"/>
      <w:lvlJc w:val="left"/>
      <w:pPr>
        <w:ind w:left="720" w:hanging="360"/>
      </w:pPr>
      <w:rPr>
        <w:rFonts w:ascii="Arial Narrow" w:eastAsia="Cambria" w:hAnsi="Arial Narrow" w:cs="Cambria"/>
      </w:rPr>
    </w:lvl>
    <w:lvl w:ilvl="1" w:tplc="D9868564">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F96DC0"/>
    <w:multiLevelType w:val="multilevel"/>
    <w:tmpl w:val="F73A0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03D5E89"/>
    <w:multiLevelType w:val="hybridMultilevel"/>
    <w:tmpl w:val="43E88430"/>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9EC8DDD6">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nsid w:val="31595C11"/>
    <w:multiLevelType w:val="multilevel"/>
    <w:tmpl w:val="54CA4D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2CB48F1"/>
    <w:multiLevelType w:val="hybridMultilevel"/>
    <w:tmpl w:val="15524E6C"/>
    <w:lvl w:ilvl="0" w:tplc="63229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2D36573"/>
    <w:multiLevelType w:val="multilevel"/>
    <w:tmpl w:val="DD9422CE"/>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nsid w:val="42D47749"/>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9">
    <w:nsid w:val="48620EC5"/>
    <w:multiLevelType w:val="hybridMultilevel"/>
    <w:tmpl w:val="BD7278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4B1946B8"/>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4C650BD7"/>
    <w:multiLevelType w:val="multilevel"/>
    <w:tmpl w:val="C62C0CB6"/>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Cambria" w:hAnsi="Cambria"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CB57208"/>
    <w:multiLevelType w:val="hybridMultilevel"/>
    <w:tmpl w:val="ABDA4828"/>
    <w:lvl w:ilvl="0" w:tplc="188E70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4E70638B"/>
    <w:multiLevelType w:val="hybridMultilevel"/>
    <w:tmpl w:val="0C2437D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nsid w:val="4FD560FC"/>
    <w:multiLevelType w:val="multilevel"/>
    <w:tmpl w:val="D5C46E8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520E218E"/>
    <w:multiLevelType w:val="multilevel"/>
    <w:tmpl w:val="C82A842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70C2DC5"/>
    <w:multiLevelType w:val="hybridMultilevel"/>
    <w:tmpl w:val="67C448F8"/>
    <w:lvl w:ilvl="0" w:tplc="04150017">
      <w:start w:val="1"/>
      <w:numFmt w:val="lowerLetter"/>
      <w:lvlText w:val="%1)"/>
      <w:lvlJc w:val="left"/>
      <w:pPr>
        <w:ind w:left="1353" w:hanging="360"/>
      </w:pPr>
    </w:lvl>
    <w:lvl w:ilvl="1" w:tplc="04150017">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nsid w:val="58574A2C"/>
    <w:multiLevelType w:val="multilevel"/>
    <w:tmpl w:val="CBD084D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E3730AB"/>
    <w:multiLevelType w:val="multilevel"/>
    <w:tmpl w:val="9796DD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nsid w:val="61972738"/>
    <w:multiLevelType w:val="hybridMultilevel"/>
    <w:tmpl w:val="E0B2C2A2"/>
    <w:lvl w:ilvl="0" w:tplc="04150011">
      <w:start w:val="1"/>
      <w:numFmt w:val="decimal"/>
      <w:lvlText w:val="%1)"/>
      <w:lvlJc w:val="left"/>
      <w:pPr>
        <w:ind w:left="720" w:hanging="360"/>
      </w:pPr>
      <w:rPr>
        <w:b/>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0">
    <w:nsid w:val="64474924"/>
    <w:multiLevelType w:val="hybridMultilevel"/>
    <w:tmpl w:val="5B5C6AD8"/>
    <w:lvl w:ilvl="0" w:tplc="6322951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1">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2">
    <w:nsid w:val="67BC6288"/>
    <w:multiLevelType w:val="hybridMultilevel"/>
    <w:tmpl w:val="6D86310C"/>
    <w:lvl w:ilvl="0" w:tplc="63229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C540F82"/>
    <w:multiLevelType w:val="hybridMultilevel"/>
    <w:tmpl w:val="2A4E6C16"/>
    <w:lvl w:ilvl="0" w:tplc="04150011">
      <w:start w:val="1"/>
      <w:numFmt w:val="decimal"/>
      <w:lvlText w:val="%1)"/>
      <w:lvlJc w:val="left"/>
      <w:pPr>
        <w:ind w:left="1429" w:hanging="360"/>
      </w:pPr>
    </w:lvl>
    <w:lvl w:ilvl="1" w:tplc="E1980F6E">
      <w:start w:val="1"/>
      <w:numFmt w:val="lowerLetter"/>
      <w:lvlText w:val="%2)"/>
      <w:lvlJc w:val="left"/>
      <w:pPr>
        <w:ind w:left="2149" w:hanging="360"/>
      </w:pPr>
      <w:rPr>
        <w:rFonts w:hint="default"/>
      </w:r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46">
    <w:nsid w:val="70203A2B"/>
    <w:multiLevelType w:val="multilevel"/>
    <w:tmpl w:val="DAF6BDE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i w:val="0"/>
        <w:color w:val="auto"/>
        <w:sz w:val="24"/>
        <w:szCs w:val="24"/>
      </w:rPr>
    </w:lvl>
    <w:lvl w:ilvl="2">
      <w:start w:val="1"/>
      <w:numFmt w:val="decimal"/>
      <w:lvlText w:val="%3)"/>
      <w:lvlJc w:val="left"/>
      <w:pPr>
        <w:ind w:left="1224" w:hanging="504"/>
      </w:pPr>
      <w:rPr>
        <w:rFonts w:ascii="Cambria" w:hAnsi="Cambria" w:cs="Arial" w:hint="default"/>
        <w:b/>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7">
    <w:nsid w:val="73DD2D38"/>
    <w:multiLevelType w:val="hybridMultilevel"/>
    <w:tmpl w:val="121041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75C26595"/>
    <w:multiLevelType w:val="hybridMultilevel"/>
    <w:tmpl w:val="9C249D22"/>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9">
    <w:nsid w:val="78117391"/>
    <w:multiLevelType w:val="multilevel"/>
    <w:tmpl w:val="3898A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8A40CB7"/>
    <w:multiLevelType w:val="hybridMultilevel"/>
    <w:tmpl w:val="D438F578"/>
    <w:lvl w:ilvl="0" w:tplc="63229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8C860AC"/>
    <w:multiLevelType w:val="hybridMultilevel"/>
    <w:tmpl w:val="D3560FE6"/>
    <w:lvl w:ilvl="0" w:tplc="63229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9934076"/>
    <w:multiLevelType w:val="multilevel"/>
    <w:tmpl w:val="0FB88CBE"/>
    <w:lvl w:ilvl="0">
      <w:start w:val="1"/>
      <w:numFmt w:val="decimal"/>
      <w:lvlText w:val="%1."/>
      <w:legacy w:legacy="1" w:legacySpace="0" w:legacyIndent="341"/>
      <w:lvlJc w:val="left"/>
      <w:rPr>
        <w:rFonts w:ascii="Arial" w:hAnsi="Arial" w:cs="Arial"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B460EB3"/>
    <w:multiLevelType w:val="hybridMultilevel"/>
    <w:tmpl w:val="BC62904A"/>
    <w:lvl w:ilvl="0" w:tplc="F0D0EFC4">
      <w:start w:val="1"/>
      <w:numFmt w:val="decimal"/>
      <w:pStyle w:val="Listanumerowana4"/>
      <w:lvlText w:val="%1)"/>
      <w:lvlJc w:val="left"/>
      <w:pPr>
        <w:ind w:left="1060" w:hanging="360"/>
      </w:pPr>
      <w:rPr>
        <w:b/>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4">
    <w:nsid w:val="7E39174A"/>
    <w:multiLevelType w:val="hybridMultilevel"/>
    <w:tmpl w:val="B170AAA4"/>
    <w:lvl w:ilvl="0" w:tplc="04150011">
      <w:start w:val="1"/>
      <w:numFmt w:val="decimal"/>
      <w:lvlText w:val="%1)"/>
      <w:lvlJc w:val="left"/>
      <w:pPr>
        <w:ind w:left="720" w:hanging="360"/>
      </w:pPr>
    </w:lvl>
    <w:lvl w:ilvl="1" w:tplc="D000440C">
      <w:start w:val="1"/>
      <w:numFmt w:val="lowerLetter"/>
      <w:lvlText w:val="%2)"/>
      <w:lvlJc w:val="left"/>
      <w:pPr>
        <w:ind w:left="1440" w:hanging="360"/>
      </w:pPr>
      <w:rPr>
        <w:rFonts w:hint="default"/>
      </w:r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6"/>
  </w:num>
  <w:num w:numId="3">
    <w:abstractNumId w:val="52"/>
    <w:lvlOverride w:ilvl="0">
      <w:lvl w:ilvl="0">
        <w:start w:val="1"/>
        <w:numFmt w:val="decimal"/>
        <w:lvlText w:val="%1."/>
        <w:lvlJc w:val="left"/>
        <w:pPr>
          <w:ind w:left="340" w:hanging="340"/>
        </w:pPr>
        <w:rPr>
          <w:rFonts w:ascii="Cambria" w:hAnsi="Cambria" w:cs="Arial" w:hint="default"/>
        </w:rPr>
      </w:lvl>
    </w:lvlOverride>
    <w:lvlOverride w:ilvl="1">
      <w:lvl w:ilvl="1">
        <w:start w:val="1"/>
        <w:numFmt w:val="none"/>
        <w:lvlText w:val="14.1"/>
        <w:lvlJc w:val="left"/>
        <w:pPr>
          <w:ind w:left="720" w:hanging="72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49"/>
  </w:num>
  <w:num w:numId="5">
    <w:abstractNumId w:val="21"/>
  </w:num>
  <w:num w:numId="6">
    <w:abstractNumId w:val="31"/>
  </w:num>
  <w:num w:numId="7">
    <w:abstractNumId w:val="11"/>
  </w:num>
  <w:num w:numId="8">
    <w:abstractNumId w:val="6"/>
  </w:num>
  <w:num w:numId="9">
    <w:abstractNumId w:val="53"/>
  </w:num>
  <w:num w:numId="10">
    <w:abstractNumId w:val="30"/>
  </w:num>
  <w:num w:numId="11">
    <w:abstractNumId w:val="43"/>
  </w:num>
  <w:num w:numId="12">
    <w:abstractNumId w:val="44"/>
  </w:num>
  <w:num w:numId="13">
    <w:abstractNumId w:val="22"/>
  </w:num>
  <w:num w:numId="14">
    <w:abstractNumId w:val="14"/>
  </w:num>
  <w:num w:numId="15">
    <w:abstractNumId w:val="47"/>
  </w:num>
  <w:num w:numId="16">
    <w:abstractNumId w:val="7"/>
  </w:num>
  <w:num w:numId="17">
    <w:abstractNumId w:val="29"/>
  </w:num>
  <w:num w:numId="18">
    <w:abstractNumId w:val="33"/>
  </w:num>
  <w:num w:numId="19">
    <w:abstractNumId w:val="9"/>
  </w:num>
  <w:num w:numId="20">
    <w:abstractNumId w:val="27"/>
  </w:num>
  <w:num w:numId="21">
    <w:abstractNumId w:val="45"/>
  </w:num>
  <w:num w:numId="22">
    <w:abstractNumId w:val="41"/>
  </w:num>
  <w:num w:numId="23">
    <w:abstractNumId w:val="32"/>
  </w:num>
  <w:num w:numId="24">
    <w:abstractNumId w:val="40"/>
  </w:num>
  <w:num w:numId="25">
    <w:abstractNumId w:val="39"/>
  </w:num>
  <w:num w:numId="26">
    <w:abstractNumId w:val="10"/>
  </w:num>
  <w:num w:numId="27">
    <w:abstractNumId w:val="16"/>
  </w:num>
  <w:num w:numId="28">
    <w:abstractNumId w:val="34"/>
  </w:num>
  <w:num w:numId="29">
    <w:abstractNumId w:val="36"/>
  </w:num>
  <w:num w:numId="30">
    <w:abstractNumId w:val="19"/>
  </w:num>
  <w:num w:numId="31">
    <w:abstractNumId w:val="15"/>
  </w:num>
  <w:num w:numId="32">
    <w:abstractNumId w:val="13"/>
  </w:num>
  <w:num w:numId="33">
    <w:abstractNumId w:val="23"/>
  </w:num>
  <w:num w:numId="34">
    <w:abstractNumId w:val="20"/>
  </w:num>
  <w:num w:numId="35">
    <w:abstractNumId w:val="28"/>
  </w:num>
  <w:num w:numId="36">
    <w:abstractNumId w:val="54"/>
  </w:num>
  <w:num w:numId="37">
    <w:abstractNumId w:val="48"/>
  </w:num>
  <w:num w:numId="38">
    <w:abstractNumId w:val="25"/>
  </w:num>
  <w:num w:numId="39">
    <w:abstractNumId w:val="42"/>
  </w:num>
  <w:num w:numId="40">
    <w:abstractNumId w:val="51"/>
  </w:num>
  <w:num w:numId="41">
    <w:abstractNumId w:val="50"/>
  </w:num>
  <w:num w:numId="42">
    <w:abstractNumId w:val="8"/>
  </w:num>
  <w:num w:numId="43">
    <w:abstractNumId w:val="46"/>
  </w:num>
  <w:num w:numId="44">
    <w:abstractNumId w:val="24"/>
  </w:num>
  <w:num w:numId="45">
    <w:abstractNumId w:val="35"/>
  </w:num>
  <w:num w:numId="46">
    <w:abstractNumId w:val="37"/>
  </w:num>
  <w:num w:numId="47">
    <w:abstractNumId w:val="18"/>
  </w:num>
  <w:num w:numId="48">
    <w:abstractNumId w:val="12"/>
  </w:num>
  <w:num w:numId="49">
    <w:abstractNumId w:val="1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811203"/>
    <w:rsid w:val="00004C0C"/>
    <w:rsid w:val="0001078C"/>
    <w:rsid w:val="00011F27"/>
    <w:rsid w:val="00013A6C"/>
    <w:rsid w:val="00017316"/>
    <w:rsid w:val="0002282B"/>
    <w:rsid w:val="00023085"/>
    <w:rsid w:val="0002415B"/>
    <w:rsid w:val="00034691"/>
    <w:rsid w:val="0004152D"/>
    <w:rsid w:val="0004247C"/>
    <w:rsid w:val="000433DF"/>
    <w:rsid w:val="000434D1"/>
    <w:rsid w:val="000471DF"/>
    <w:rsid w:val="00053E0E"/>
    <w:rsid w:val="000557E0"/>
    <w:rsid w:val="00057450"/>
    <w:rsid w:val="00057796"/>
    <w:rsid w:val="000626CC"/>
    <w:rsid w:val="00066C26"/>
    <w:rsid w:val="00072814"/>
    <w:rsid w:val="00072AD5"/>
    <w:rsid w:val="000742E3"/>
    <w:rsid w:val="0007511B"/>
    <w:rsid w:val="00085D41"/>
    <w:rsid w:val="00090268"/>
    <w:rsid w:val="0009135E"/>
    <w:rsid w:val="00091F8D"/>
    <w:rsid w:val="0009640C"/>
    <w:rsid w:val="000976ED"/>
    <w:rsid w:val="000A4845"/>
    <w:rsid w:val="000A544C"/>
    <w:rsid w:val="000A585B"/>
    <w:rsid w:val="000A5E41"/>
    <w:rsid w:val="000B1035"/>
    <w:rsid w:val="000B16F3"/>
    <w:rsid w:val="000B5219"/>
    <w:rsid w:val="000B59CC"/>
    <w:rsid w:val="000B5C5B"/>
    <w:rsid w:val="000C0949"/>
    <w:rsid w:val="000C0E09"/>
    <w:rsid w:val="000C0FAF"/>
    <w:rsid w:val="000C7E05"/>
    <w:rsid w:val="000D21F1"/>
    <w:rsid w:val="000D33A2"/>
    <w:rsid w:val="000D4FDE"/>
    <w:rsid w:val="000D6A1C"/>
    <w:rsid w:val="000E1F84"/>
    <w:rsid w:val="000E35EC"/>
    <w:rsid w:val="000E4058"/>
    <w:rsid w:val="000E46E9"/>
    <w:rsid w:val="000F0478"/>
    <w:rsid w:val="000F33A8"/>
    <w:rsid w:val="000F355C"/>
    <w:rsid w:val="000F4211"/>
    <w:rsid w:val="000F5744"/>
    <w:rsid w:val="0010337A"/>
    <w:rsid w:val="00110FB8"/>
    <w:rsid w:val="00112BFF"/>
    <w:rsid w:val="00112DE4"/>
    <w:rsid w:val="001140CF"/>
    <w:rsid w:val="00122A7E"/>
    <w:rsid w:val="00122BA5"/>
    <w:rsid w:val="001236C1"/>
    <w:rsid w:val="00125BD6"/>
    <w:rsid w:val="001370EA"/>
    <w:rsid w:val="001377D9"/>
    <w:rsid w:val="001378BC"/>
    <w:rsid w:val="00140A71"/>
    <w:rsid w:val="0014209D"/>
    <w:rsid w:val="00143282"/>
    <w:rsid w:val="001453D6"/>
    <w:rsid w:val="00145BA2"/>
    <w:rsid w:val="00145C3D"/>
    <w:rsid w:val="001521B5"/>
    <w:rsid w:val="001527C7"/>
    <w:rsid w:val="00153D26"/>
    <w:rsid w:val="00157CBD"/>
    <w:rsid w:val="00160ED2"/>
    <w:rsid w:val="0016204C"/>
    <w:rsid w:val="00164463"/>
    <w:rsid w:val="00165095"/>
    <w:rsid w:val="001660E7"/>
    <w:rsid w:val="00174343"/>
    <w:rsid w:val="001745DC"/>
    <w:rsid w:val="00176A36"/>
    <w:rsid w:val="001845B8"/>
    <w:rsid w:val="00184B07"/>
    <w:rsid w:val="0019107B"/>
    <w:rsid w:val="001976B8"/>
    <w:rsid w:val="001A198E"/>
    <w:rsid w:val="001A606A"/>
    <w:rsid w:val="001B0A87"/>
    <w:rsid w:val="001B3DBD"/>
    <w:rsid w:val="001B5235"/>
    <w:rsid w:val="001C55CD"/>
    <w:rsid w:val="001C5A00"/>
    <w:rsid w:val="001D08B6"/>
    <w:rsid w:val="001E2E8D"/>
    <w:rsid w:val="001E64A2"/>
    <w:rsid w:val="001E77EA"/>
    <w:rsid w:val="001F593B"/>
    <w:rsid w:val="001F6C85"/>
    <w:rsid w:val="002014AB"/>
    <w:rsid w:val="00202E8F"/>
    <w:rsid w:val="00203055"/>
    <w:rsid w:val="00203B9F"/>
    <w:rsid w:val="002049F1"/>
    <w:rsid w:val="00204C4B"/>
    <w:rsid w:val="002100E8"/>
    <w:rsid w:val="00216C86"/>
    <w:rsid w:val="002175D0"/>
    <w:rsid w:val="002275D2"/>
    <w:rsid w:val="002309DE"/>
    <w:rsid w:val="00230B2B"/>
    <w:rsid w:val="00236881"/>
    <w:rsid w:val="00243930"/>
    <w:rsid w:val="00243DFC"/>
    <w:rsid w:val="00244E6B"/>
    <w:rsid w:val="00246CE7"/>
    <w:rsid w:val="00247BE4"/>
    <w:rsid w:val="002517E2"/>
    <w:rsid w:val="00253817"/>
    <w:rsid w:val="0025542C"/>
    <w:rsid w:val="0025576F"/>
    <w:rsid w:val="00257C5A"/>
    <w:rsid w:val="00257ECB"/>
    <w:rsid w:val="00260EBE"/>
    <w:rsid w:val="00261B5F"/>
    <w:rsid w:val="00261CA5"/>
    <w:rsid w:val="00271C5A"/>
    <w:rsid w:val="002725FC"/>
    <w:rsid w:val="00272DCC"/>
    <w:rsid w:val="00274563"/>
    <w:rsid w:val="00275567"/>
    <w:rsid w:val="002768F1"/>
    <w:rsid w:val="00276E76"/>
    <w:rsid w:val="00283F99"/>
    <w:rsid w:val="00284CDC"/>
    <w:rsid w:val="00286E06"/>
    <w:rsid w:val="00287CE8"/>
    <w:rsid w:val="00295461"/>
    <w:rsid w:val="002970DC"/>
    <w:rsid w:val="002A3608"/>
    <w:rsid w:val="002A4A09"/>
    <w:rsid w:val="002A7B60"/>
    <w:rsid w:val="002B7FC1"/>
    <w:rsid w:val="002C04AE"/>
    <w:rsid w:val="002C23A8"/>
    <w:rsid w:val="002C2B3F"/>
    <w:rsid w:val="002C3C4B"/>
    <w:rsid w:val="002D0127"/>
    <w:rsid w:val="002D0381"/>
    <w:rsid w:val="002E2BBB"/>
    <w:rsid w:val="002F0909"/>
    <w:rsid w:val="002F1E50"/>
    <w:rsid w:val="002F6012"/>
    <w:rsid w:val="00300950"/>
    <w:rsid w:val="0030679C"/>
    <w:rsid w:val="00306DC3"/>
    <w:rsid w:val="00310B45"/>
    <w:rsid w:val="00311881"/>
    <w:rsid w:val="00311D0B"/>
    <w:rsid w:val="00316206"/>
    <w:rsid w:val="003242E9"/>
    <w:rsid w:val="0032741B"/>
    <w:rsid w:val="00327EC1"/>
    <w:rsid w:val="00337D34"/>
    <w:rsid w:val="0034047D"/>
    <w:rsid w:val="0035214F"/>
    <w:rsid w:val="00352BAD"/>
    <w:rsid w:val="0035750D"/>
    <w:rsid w:val="00357E5C"/>
    <w:rsid w:val="00364702"/>
    <w:rsid w:val="00370E0C"/>
    <w:rsid w:val="0037253D"/>
    <w:rsid w:val="003730F4"/>
    <w:rsid w:val="00373157"/>
    <w:rsid w:val="0037399B"/>
    <w:rsid w:val="00382FA4"/>
    <w:rsid w:val="00386C37"/>
    <w:rsid w:val="00391FF7"/>
    <w:rsid w:val="00393E4A"/>
    <w:rsid w:val="00394958"/>
    <w:rsid w:val="003A0B8C"/>
    <w:rsid w:val="003A13A1"/>
    <w:rsid w:val="003A1F7D"/>
    <w:rsid w:val="003A2186"/>
    <w:rsid w:val="003A307B"/>
    <w:rsid w:val="003A46A2"/>
    <w:rsid w:val="003B07E9"/>
    <w:rsid w:val="003B24C5"/>
    <w:rsid w:val="003C078D"/>
    <w:rsid w:val="003C5456"/>
    <w:rsid w:val="003C67BB"/>
    <w:rsid w:val="003D2C5B"/>
    <w:rsid w:val="003D4FCF"/>
    <w:rsid w:val="003E0259"/>
    <w:rsid w:val="003E1E0E"/>
    <w:rsid w:val="003E2E7A"/>
    <w:rsid w:val="003F1EBB"/>
    <w:rsid w:val="003F1FA2"/>
    <w:rsid w:val="003F27C9"/>
    <w:rsid w:val="003F2F49"/>
    <w:rsid w:val="003F3727"/>
    <w:rsid w:val="003F3A73"/>
    <w:rsid w:val="003F4492"/>
    <w:rsid w:val="003F4BD0"/>
    <w:rsid w:val="003F53F5"/>
    <w:rsid w:val="003F6F44"/>
    <w:rsid w:val="003F73BD"/>
    <w:rsid w:val="00400598"/>
    <w:rsid w:val="00400D88"/>
    <w:rsid w:val="00401E82"/>
    <w:rsid w:val="00403C39"/>
    <w:rsid w:val="004113DA"/>
    <w:rsid w:val="00412293"/>
    <w:rsid w:val="00412F6F"/>
    <w:rsid w:val="0041696C"/>
    <w:rsid w:val="00417BFE"/>
    <w:rsid w:val="00424D22"/>
    <w:rsid w:val="00440CE3"/>
    <w:rsid w:val="004434E8"/>
    <w:rsid w:val="004437F4"/>
    <w:rsid w:val="00444DEA"/>
    <w:rsid w:val="00445D75"/>
    <w:rsid w:val="004529FE"/>
    <w:rsid w:val="00460CE2"/>
    <w:rsid w:val="00462181"/>
    <w:rsid w:val="0046223B"/>
    <w:rsid w:val="004625A4"/>
    <w:rsid w:val="004651D0"/>
    <w:rsid w:val="00465B4C"/>
    <w:rsid w:val="00465E7D"/>
    <w:rsid w:val="0046791F"/>
    <w:rsid w:val="00472712"/>
    <w:rsid w:val="00474D7B"/>
    <w:rsid w:val="00477FE7"/>
    <w:rsid w:val="00482955"/>
    <w:rsid w:val="0048410C"/>
    <w:rsid w:val="00484613"/>
    <w:rsid w:val="00485F2D"/>
    <w:rsid w:val="00495101"/>
    <w:rsid w:val="004A2112"/>
    <w:rsid w:val="004B2667"/>
    <w:rsid w:val="004B498F"/>
    <w:rsid w:val="004B73DF"/>
    <w:rsid w:val="004C4AF6"/>
    <w:rsid w:val="004C541F"/>
    <w:rsid w:val="004D0FEF"/>
    <w:rsid w:val="004D31B5"/>
    <w:rsid w:val="004D6707"/>
    <w:rsid w:val="004E59DD"/>
    <w:rsid w:val="004E63ED"/>
    <w:rsid w:val="00507C91"/>
    <w:rsid w:val="00507F6F"/>
    <w:rsid w:val="00512B7B"/>
    <w:rsid w:val="005219A9"/>
    <w:rsid w:val="00522FD7"/>
    <w:rsid w:val="00525681"/>
    <w:rsid w:val="00530947"/>
    <w:rsid w:val="005340E8"/>
    <w:rsid w:val="0053734C"/>
    <w:rsid w:val="00541FFA"/>
    <w:rsid w:val="00542A98"/>
    <w:rsid w:val="0054370B"/>
    <w:rsid w:val="005444CA"/>
    <w:rsid w:val="00545887"/>
    <w:rsid w:val="00546BAC"/>
    <w:rsid w:val="00553D69"/>
    <w:rsid w:val="00572F2B"/>
    <w:rsid w:val="005771A0"/>
    <w:rsid w:val="00581A23"/>
    <w:rsid w:val="00586E5A"/>
    <w:rsid w:val="005907FD"/>
    <w:rsid w:val="00593636"/>
    <w:rsid w:val="00594574"/>
    <w:rsid w:val="005A2DD5"/>
    <w:rsid w:val="005A3277"/>
    <w:rsid w:val="005A34E2"/>
    <w:rsid w:val="005A51DE"/>
    <w:rsid w:val="005A531B"/>
    <w:rsid w:val="005A6A18"/>
    <w:rsid w:val="005B6E73"/>
    <w:rsid w:val="005C1A5C"/>
    <w:rsid w:val="005C3063"/>
    <w:rsid w:val="005C31F3"/>
    <w:rsid w:val="005C5937"/>
    <w:rsid w:val="005D3BC1"/>
    <w:rsid w:val="005D40CE"/>
    <w:rsid w:val="005D46AC"/>
    <w:rsid w:val="005D502A"/>
    <w:rsid w:val="005D53FA"/>
    <w:rsid w:val="005D6D1C"/>
    <w:rsid w:val="005E28F7"/>
    <w:rsid w:val="005E659F"/>
    <w:rsid w:val="005E76B4"/>
    <w:rsid w:val="005F1B8D"/>
    <w:rsid w:val="005F24E7"/>
    <w:rsid w:val="005F265D"/>
    <w:rsid w:val="006012D0"/>
    <w:rsid w:val="00604869"/>
    <w:rsid w:val="00611B06"/>
    <w:rsid w:val="00614F87"/>
    <w:rsid w:val="00623CCA"/>
    <w:rsid w:val="00625D3E"/>
    <w:rsid w:val="00625DAA"/>
    <w:rsid w:val="00626B8A"/>
    <w:rsid w:val="00642AF5"/>
    <w:rsid w:val="00642C61"/>
    <w:rsid w:val="00647829"/>
    <w:rsid w:val="00651245"/>
    <w:rsid w:val="0065340D"/>
    <w:rsid w:val="00656F64"/>
    <w:rsid w:val="00663720"/>
    <w:rsid w:val="00664BF7"/>
    <w:rsid w:val="00665F5D"/>
    <w:rsid w:val="00675280"/>
    <w:rsid w:val="006760E8"/>
    <w:rsid w:val="00676986"/>
    <w:rsid w:val="00677F3E"/>
    <w:rsid w:val="00680577"/>
    <w:rsid w:val="00681162"/>
    <w:rsid w:val="00681202"/>
    <w:rsid w:val="0068477D"/>
    <w:rsid w:val="00690095"/>
    <w:rsid w:val="00694BCD"/>
    <w:rsid w:val="00694EC5"/>
    <w:rsid w:val="00697819"/>
    <w:rsid w:val="006A1076"/>
    <w:rsid w:val="006B0DA7"/>
    <w:rsid w:val="006B3D4A"/>
    <w:rsid w:val="006B4D42"/>
    <w:rsid w:val="006B618A"/>
    <w:rsid w:val="006B618E"/>
    <w:rsid w:val="006B783F"/>
    <w:rsid w:val="006C051B"/>
    <w:rsid w:val="006D3A38"/>
    <w:rsid w:val="006D7EF9"/>
    <w:rsid w:val="006E10CC"/>
    <w:rsid w:val="006E2523"/>
    <w:rsid w:val="006E48E7"/>
    <w:rsid w:val="006E77EF"/>
    <w:rsid w:val="006F0754"/>
    <w:rsid w:val="006F23C1"/>
    <w:rsid w:val="006F3A15"/>
    <w:rsid w:val="006F3B4F"/>
    <w:rsid w:val="006F4B1F"/>
    <w:rsid w:val="006F7E29"/>
    <w:rsid w:val="00700FD6"/>
    <w:rsid w:val="007021E6"/>
    <w:rsid w:val="0070419C"/>
    <w:rsid w:val="0070429A"/>
    <w:rsid w:val="007178AB"/>
    <w:rsid w:val="00721BD3"/>
    <w:rsid w:val="00722041"/>
    <w:rsid w:val="0072432B"/>
    <w:rsid w:val="007254C4"/>
    <w:rsid w:val="0072567F"/>
    <w:rsid w:val="0072599F"/>
    <w:rsid w:val="00735176"/>
    <w:rsid w:val="00737583"/>
    <w:rsid w:val="00737F47"/>
    <w:rsid w:val="007423AF"/>
    <w:rsid w:val="00742533"/>
    <w:rsid w:val="00742968"/>
    <w:rsid w:val="0074332F"/>
    <w:rsid w:val="007446E3"/>
    <w:rsid w:val="0075091A"/>
    <w:rsid w:val="00750EC1"/>
    <w:rsid w:val="007513F9"/>
    <w:rsid w:val="00751C0B"/>
    <w:rsid w:val="00752ACA"/>
    <w:rsid w:val="0075349D"/>
    <w:rsid w:val="007617C5"/>
    <w:rsid w:val="00761D1C"/>
    <w:rsid w:val="00766554"/>
    <w:rsid w:val="00773388"/>
    <w:rsid w:val="00773739"/>
    <w:rsid w:val="00784D4C"/>
    <w:rsid w:val="00787C1B"/>
    <w:rsid w:val="00793FFA"/>
    <w:rsid w:val="007A07EE"/>
    <w:rsid w:val="007A15B8"/>
    <w:rsid w:val="007A20AD"/>
    <w:rsid w:val="007A2B18"/>
    <w:rsid w:val="007A4289"/>
    <w:rsid w:val="007A50B5"/>
    <w:rsid w:val="007B2A56"/>
    <w:rsid w:val="007B5EE6"/>
    <w:rsid w:val="007C1D98"/>
    <w:rsid w:val="007C594B"/>
    <w:rsid w:val="007D05E1"/>
    <w:rsid w:val="007D24E2"/>
    <w:rsid w:val="007D44E3"/>
    <w:rsid w:val="007D6222"/>
    <w:rsid w:val="007D6CC5"/>
    <w:rsid w:val="007E1CC3"/>
    <w:rsid w:val="007E2CD0"/>
    <w:rsid w:val="007E76F6"/>
    <w:rsid w:val="007F0AEE"/>
    <w:rsid w:val="007F5AC0"/>
    <w:rsid w:val="00801542"/>
    <w:rsid w:val="008025AF"/>
    <w:rsid w:val="008036CD"/>
    <w:rsid w:val="00803C80"/>
    <w:rsid w:val="00804499"/>
    <w:rsid w:val="00810485"/>
    <w:rsid w:val="00811203"/>
    <w:rsid w:val="00812397"/>
    <w:rsid w:val="0081273C"/>
    <w:rsid w:val="0081362E"/>
    <w:rsid w:val="008138B7"/>
    <w:rsid w:val="00813BCD"/>
    <w:rsid w:val="00813F64"/>
    <w:rsid w:val="0081495A"/>
    <w:rsid w:val="008149C0"/>
    <w:rsid w:val="00815C1A"/>
    <w:rsid w:val="00816C54"/>
    <w:rsid w:val="00820CEF"/>
    <w:rsid w:val="00823793"/>
    <w:rsid w:val="00833809"/>
    <w:rsid w:val="00837694"/>
    <w:rsid w:val="008379BD"/>
    <w:rsid w:val="00840254"/>
    <w:rsid w:val="00843928"/>
    <w:rsid w:val="00844EAD"/>
    <w:rsid w:val="00846CEE"/>
    <w:rsid w:val="00847CCA"/>
    <w:rsid w:val="00851087"/>
    <w:rsid w:val="0085344E"/>
    <w:rsid w:val="00856D8D"/>
    <w:rsid w:val="00860620"/>
    <w:rsid w:val="0086128D"/>
    <w:rsid w:val="00862025"/>
    <w:rsid w:val="00862192"/>
    <w:rsid w:val="00865769"/>
    <w:rsid w:val="00870B63"/>
    <w:rsid w:val="008711E4"/>
    <w:rsid w:val="008729A0"/>
    <w:rsid w:val="00882654"/>
    <w:rsid w:val="008829A8"/>
    <w:rsid w:val="00884AF5"/>
    <w:rsid w:val="00885AE9"/>
    <w:rsid w:val="008870A8"/>
    <w:rsid w:val="00887F49"/>
    <w:rsid w:val="00890C27"/>
    <w:rsid w:val="00892693"/>
    <w:rsid w:val="0089282D"/>
    <w:rsid w:val="00896426"/>
    <w:rsid w:val="008A0921"/>
    <w:rsid w:val="008A1591"/>
    <w:rsid w:val="008A16F4"/>
    <w:rsid w:val="008A2470"/>
    <w:rsid w:val="008A25B5"/>
    <w:rsid w:val="008A31FA"/>
    <w:rsid w:val="008A5B94"/>
    <w:rsid w:val="008A7C08"/>
    <w:rsid w:val="008B188A"/>
    <w:rsid w:val="008B7D0E"/>
    <w:rsid w:val="008C0E1A"/>
    <w:rsid w:val="008C21CA"/>
    <w:rsid w:val="008C2DCB"/>
    <w:rsid w:val="008C4A5B"/>
    <w:rsid w:val="008D0F3E"/>
    <w:rsid w:val="008D61C0"/>
    <w:rsid w:val="008D6E2B"/>
    <w:rsid w:val="008E0598"/>
    <w:rsid w:val="008E0D2E"/>
    <w:rsid w:val="008E4454"/>
    <w:rsid w:val="008E6116"/>
    <w:rsid w:val="008E6999"/>
    <w:rsid w:val="008E7F7B"/>
    <w:rsid w:val="008F0029"/>
    <w:rsid w:val="008F0404"/>
    <w:rsid w:val="008F2B8E"/>
    <w:rsid w:val="008F6B46"/>
    <w:rsid w:val="008F7FF9"/>
    <w:rsid w:val="00900BC8"/>
    <w:rsid w:val="00903AD4"/>
    <w:rsid w:val="0090662F"/>
    <w:rsid w:val="00906DAB"/>
    <w:rsid w:val="00907FEC"/>
    <w:rsid w:val="00912351"/>
    <w:rsid w:val="00915665"/>
    <w:rsid w:val="0091680B"/>
    <w:rsid w:val="0091788D"/>
    <w:rsid w:val="00923BAF"/>
    <w:rsid w:val="0092502E"/>
    <w:rsid w:val="009330EA"/>
    <w:rsid w:val="00942238"/>
    <w:rsid w:val="00943B68"/>
    <w:rsid w:val="00944E26"/>
    <w:rsid w:val="00951091"/>
    <w:rsid w:val="00951936"/>
    <w:rsid w:val="00952294"/>
    <w:rsid w:val="00952DDA"/>
    <w:rsid w:val="00953853"/>
    <w:rsid w:val="00954DEB"/>
    <w:rsid w:val="009550FA"/>
    <w:rsid w:val="0095532C"/>
    <w:rsid w:val="00956E77"/>
    <w:rsid w:val="00957C08"/>
    <w:rsid w:val="00966DBA"/>
    <w:rsid w:val="00971939"/>
    <w:rsid w:val="00973640"/>
    <w:rsid w:val="00973FE1"/>
    <w:rsid w:val="009810B4"/>
    <w:rsid w:val="00983257"/>
    <w:rsid w:val="009845B2"/>
    <w:rsid w:val="009957C1"/>
    <w:rsid w:val="009A0E72"/>
    <w:rsid w:val="009A29E5"/>
    <w:rsid w:val="009A4F1A"/>
    <w:rsid w:val="009A67F1"/>
    <w:rsid w:val="009A7894"/>
    <w:rsid w:val="009B7B4D"/>
    <w:rsid w:val="009C3DD7"/>
    <w:rsid w:val="009D11E0"/>
    <w:rsid w:val="009D142C"/>
    <w:rsid w:val="009D221D"/>
    <w:rsid w:val="009E054D"/>
    <w:rsid w:val="009E134E"/>
    <w:rsid w:val="009E26DE"/>
    <w:rsid w:val="009E4471"/>
    <w:rsid w:val="009E5DBE"/>
    <w:rsid w:val="009E5F07"/>
    <w:rsid w:val="009E668D"/>
    <w:rsid w:val="009F087A"/>
    <w:rsid w:val="009F0D38"/>
    <w:rsid w:val="009F24A0"/>
    <w:rsid w:val="009F3F9A"/>
    <w:rsid w:val="009F5B51"/>
    <w:rsid w:val="009F6511"/>
    <w:rsid w:val="00A01B3E"/>
    <w:rsid w:val="00A06857"/>
    <w:rsid w:val="00A10A74"/>
    <w:rsid w:val="00A11BF7"/>
    <w:rsid w:val="00A120DC"/>
    <w:rsid w:val="00A124A7"/>
    <w:rsid w:val="00A13351"/>
    <w:rsid w:val="00A1563F"/>
    <w:rsid w:val="00A16427"/>
    <w:rsid w:val="00A21C1E"/>
    <w:rsid w:val="00A22620"/>
    <w:rsid w:val="00A235DF"/>
    <w:rsid w:val="00A26A12"/>
    <w:rsid w:val="00A2794E"/>
    <w:rsid w:val="00A27BAB"/>
    <w:rsid w:val="00A32B96"/>
    <w:rsid w:val="00A360AE"/>
    <w:rsid w:val="00A36CCA"/>
    <w:rsid w:val="00A413F5"/>
    <w:rsid w:val="00A4380B"/>
    <w:rsid w:val="00A47E51"/>
    <w:rsid w:val="00A52CF3"/>
    <w:rsid w:val="00A62719"/>
    <w:rsid w:val="00A62D67"/>
    <w:rsid w:val="00A62E99"/>
    <w:rsid w:val="00A63869"/>
    <w:rsid w:val="00A65B9F"/>
    <w:rsid w:val="00A72100"/>
    <w:rsid w:val="00A72121"/>
    <w:rsid w:val="00A732A4"/>
    <w:rsid w:val="00A74386"/>
    <w:rsid w:val="00A7604C"/>
    <w:rsid w:val="00A76BB2"/>
    <w:rsid w:val="00A77FD7"/>
    <w:rsid w:val="00A805FA"/>
    <w:rsid w:val="00A8078D"/>
    <w:rsid w:val="00A8271D"/>
    <w:rsid w:val="00A83D2F"/>
    <w:rsid w:val="00A86077"/>
    <w:rsid w:val="00A8719E"/>
    <w:rsid w:val="00A90251"/>
    <w:rsid w:val="00A90352"/>
    <w:rsid w:val="00A90BD1"/>
    <w:rsid w:val="00AA3E70"/>
    <w:rsid w:val="00AA4BE5"/>
    <w:rsid w:val="00AB1B91"/>
    <w:rsid w:val="00AB31B4"/>
    <w:rsid w:val="00AB4E40"/>
    <w:rsid w:val="00AB4E43"/>
    <w:rsid w:val="00AC05E5"/>
    <w:rsid w:val="00AC085D"/>
    <w:rsid w:val="00AC34F4"/>
    <w:rsid w:val="00AC3BE4"/>
    <w:rsid w:val="00AC723E"/>
    <w:rsid w:val="00AC752C"/>
    <w:rsid w:val="00AD1451"/>
    <w:rsid w:val="00AD15F7"/>
    <w:rsid w:val="00AD21A0"/>
    <w:rsid w:val="00AD3552"/>
    <w:rsid w:val="00AD5B68"/>
    <w:rsid w:val="00AD5D0F"/>
    <w:rsid w:val="00AD7A59"/>
    <w:rsid w:val="00AE1150"/>
    <w:rsid w:val="00AE21C6"/>
    <w:rsid w:val="00AE29D5"/>
    <w:rsid w:val="00AE5795"/>
    <w:rsid w:val="00AE6342"/>
    <w:rsid w:val="00AF0376"/>
    <w:rsid w:val="00AF32AB"/>
    <w:rsid w:val="00AF40E3"/>
    <w:rsid w:val="00AF551E"/>
    <w:rsid w:val="00B01B8C"/>
    <w:rsid w:val="00B03895"/>
    <w:rsid w:val="00B100AD"/>
    <w:rsid w:val="00B1014E"/>
    <w:rsid w:val="00B101BD"/>
    <w:rsid w:val="00B15EFF"/>
    <w:rsid w:val="00B160E9"/>
    <w:rsid w:val="00B1630C"/>
    <w:rsid w:val="00B20729"/>
    <w:rsid w:val="00B20CF3"/>
    <w:rsid w:val="00B246DE"/>
    <w:rsid w:val="00B26E2B"/>
    <w:rsid w:val="00B272D3"/>
    <w:rsid w:val="00B32AEB"/>
    <w:rsid w:val="00B32AFD"/>
    <w:rsid w:val="00B373CB"/>
    <w:rsid w:val="00B37AA4"/>
    <w:rsid w:val="00B41EB7"/>
    <w:rsid w:val="00B436FC"/>
    <w:rsid w:val="00B43C80"/>
    <w:rsid w:val="00B43F9F"/>
    <w:rsid w:val="00B50CD6"/>
    <w:rsid w:val="00B553CE"/>
    <w:rsid w:val="00B56106"/>
    <w:rsid w:val="00B575E3"/>
    <w:rsid w:val="00B60873"/>
    <w:rsid w:val="00B66970"/>
    <w:rsid w:val="00B67934"/>
    <w:rsid w:val="00B7022C"/>
    <w:rsid w:val="00B704D4"/>
    <w:rsid w:val="00B716CF"/>
    <w:rsid w:val="00B71B66"/>
    <w:rsid w:val="00B75D16"/>
    <w:rsid w:val="00B80A8A"/>
    <w:rsid w:val="00B8236C"/>
    <w:rsid w:val="00B90D51"/>
    <w:rsid w:val="00B91923"/>
    <w:rsid w:val="00B9318E"/>
    <w:rsid w:val="00B959FD"/>
    <w:rsid w:val="00BA2FE2"/>
    <w:rsid w:val="00BA3EC9"/>
    <w:rsid w:val="00BA543D"/>
    <w:rsid w:val="00BB0A6E"/>
    <w:rsid w:val="00BB38D7"/>
    <w:rsid w:val="00BB508C"/>
    <w:rsid w:val="00BB5F55"/>
    <w:rsid w:val="00BB7B27"/>
    <w:rsid w:val="00BC3272"/>
    <w:rsid w:val="00BC71DC"/>
    <w:rsid w:val="00BD1929"/>
    <w:rsid w:val="00BD3C43"/>
    <w:rsid w:val="00BD674A"/>
    <w:rsid w:val="00BD772A"/>
    <w:rsid w:val="00BE087F"/>
    <w:rsid w:val="00BE2B58"/>
    <w:rsid w:val="00BE4A7A"/>
    <w:rsid w:val="00BE4C89"/>
    <w:rsid w:val="00BF14AE"/>
    <w:rsid w:val="00BF2694"/>
    <w:rsid w:val="00BF2AC4"/>
    <w:rsid w:val="00C01860"/>
    <w:rsid w:val="00C05EA4"/>
    <w:rsid w:val="00C104E6"/>
    <w:rsid w:val="00C16E7A"/>
    <w:rsid w:val="00C17020"/>
    <w:rsid w:val="00C25AB1"/>
    <w:rsid w:val="00C27BAC"/>
    <w:rsid w:val="00C34B0B"/>
    <w:rsid w:val="00C36BFA"/>
    <w:rsid w:val="00C40F2C"/>
    <w:rsid w:val="00C43334"/>
    <w:rsid w:val="00C448E0"/>
    <w:rsid w:val="00C478A1"/>
    <w:rsid w:val="00C5014A"/>
    <w:rsid w:val="00C513ED"/>
    <w:rsid w:val="00C51DF4"/>
    <w:rsid w:val="00C52280"/>
    <w:rsid w:val="00C52CF9"/>
    <w:rsid w:val="00C5487F"/>
    <w:rsid w:val="00C5596A"/>
    <w:rsid w:val="00C56ED0"/>
    <w:rsid w:val="00C602CA"/>
    <w:rsid w:val="00C61DC0"/>
    <w:rsid w:val="00C62987"/>
    <w:rsid w:val="00C632A9"/>
    <w:rsid w:val="00C6567A"/>
    <w:rsid w:val="00C702CF"/>
    <w:rsid w:val="00C708DF"/>
    <w:rsid w:val="00C84665"/>
    <w:rsid w:val="00C87820"/>
    <w:rsid w:val="00C9261E"/>
    <w:rsid w:val="00C97622"/>
    <w:rsid w:val="00CB051B"/>
    <w:rsid w:val="00CB1699"/>
    <w:rsid w:val="00CB33B7"/>
    <w:rsid w:val="00CB56D0"/>
    <w:rsid w:val="00CB6463"/>
    <w:rsid w:val="00CC14A6"/>
    <w:rsid w:val="00CC3CD8"/>
    <w:rsid w:val="00CC5F82"/>
    <w:rsid w:val="00CC71E5"/>
    <w:rsid w:val="00CC7208"/>
    <w:rsid w:val="00CC7EDA"/>
    <w:rsid w:val="00CD015F"/>
    <w:rsid w:val="00CD1F5E"/>
    <w:rsid w:val="00CD20A5"/>
    <w:rsid w:val="00CD5993"/>
    <w:rsid w:val="00CD6671"/>
    <w:rsid w:val="00CE0F67"/>
    <w:rsid w:val="00CE496E"/>
    <w:rsid w:val="00CE7B40"/>
    <w:rsid w:val="00CF2679"/>
    <w:rsid w:val="00CF4505"/>
    <w:rsid w:val="00CF54DC"/>
    <w:rsid w:val="00CF54F3"/>
    <w:rsid w:val="00D009D9"/>
    <w:rsid w:val="00D02C25"/>
    <w:rsid w:val="00D11AA3"/>
    <w:rsid w:val="00D213B7"/>
    <w:rsid w:val="00D21626"/>
    <w:rsid w:val="00D222D5"/>
    <w:rsid w:val="00D23D4B"/>
    <w:rsid w:val="00D24BEA"/>
    <w:rsid w:val="00D3084A"/>
    <w:rsid w:val="00D30F55"/>
    <w:rsid w:val="00D3262F"/>
    <w:rsid w:val="00D3284A"/>
    <w:rsid w:val="00D32B2B"/>
    <w:rsid w:val="00D35F49"/>
    <w:rsid w:val="00D40F5B"/>
    <w:rsid w:val="00D41E89"/>
    <w:rsid w:val="00D537F4"/>
    <w:rsid w:val="00D544DA"/>
    <w:rsid w:val="00D55454"/>
    <w:rsid w:val="00D620DE"/>
    <w:rsid w:val="00D63857"/>
    <w:rsid w:val="00D644A6"/>
    <w:rsid w:val="00D6574F"/>
    <w:rsid w:val="00D665E1"/>
    <w:rsid w:val="00D7046E"/>
    <w:rsid w:val="00D71690"/>
    <w:rsid w:val="00D7296F"/>
    <w:rsid w:val="00D742C6"/>
    <w:rsid w:val="00D7431B"/>
    <w:rsid w:val="00D74841"/>
    <w:rsid w:val="00D74979"/>
    <w:rsid w:val="00D762C6"/>
    <w:rsid w:val="00D776A5"/>
    <w:rsid w:val="00D85B61"/>
    <w:rsid w:val="00D85F75"/>
    <w:rsid w:val="00D92103"/>
    <w:rsid w:val="00D92C69"/>
    <w:rsid w:val="00D9652F"/>
    <w:rsid w:val="00DA3A77"/>
    <w:rsid w:val="00DA7F55"/>
    <w:rsid w:val="00DB00A5"/>
    <w:rsid w:val="00DB02B8"/>
    <w:rsid w:val="00DB0524"/>
    <w:rsid w:val="00DB4159"/>
    <w:rsid w:val="00DB466A"/>
    <w:rsid w:val="00DB54C1"/>
    <w:rsid w:val="00DB5D92"/>
    <w:rsid w:val="00DB5DF2"/>
    <w:rsid w:val="00DB78FF"/>
    <w:rsid w:val="00DC18D6"/>
    <w:rsid w:val="00DC1E5E"/>
    <w:rsid w:val="00DD13F6"/>
    <w:rsid w:val="00DD2BF2"/>
    <w:rsid w:val="00DD5FA1"/>
    <w:rsid w:val="00DD7162"/>
    <w:rsid w:val="00DE4BBC"/>
    <w:rsid w:val="00DE5BB8"/>
    <w:rsid w:val="00DF0322"/>
    <w:rsid w:val="00DF069E"/>
    <w:rsid w:val="00DF12AD"/>
    <w:rsid w:val="00DF25C4"/>
    <w:rsid w:val="00DF2815"/>
    <w:rsid w:val="00DF2E2B"/>
    <w:rsid w:val="00DF4039"/>
    <w:rsid w:val="00E00C5D"/>
    <w:rsid w:val="00E07738"/>
    <w:rsid w:val="00E112A3"/>
    <w:rsid w:val="00E12FC3"/>
    <w:rsid w:val="00E152B0"/>
    <w:rsid w:val="00E211A3"/>
    <w:rsid w:val="00E226ED"/>
    <w:rsid w:val="00E22CD9"/>
    <w:rsid w:val="00E2434A"/>
    <w:rsid w:val="00E26626"/>
    <w:rsid w:val="00E27F31"/>
    <w:rsid w:val="00E3163C"/>
    <w:rsid w:val="00E36341"/>
    <w:rsid w:val="00E36B44"/>
    <w:rsid w:val="00E406A3"/>
    <w:rsid w:val="00E41D14"/>
    <w:rsid w:val="00E41DE8"/>
    <w:rsid w:val="00E42BD5"/>
    <w:rsid w:val="00E44F35"/>
    <w:rsid w:val="00E45878"/>
    <w:rsid w:val="00E45E58"/>
    <w:rsid w:val="00E50D22"/>
    <w:rsid w:val="00E539D3"/>
    <w:rsid w:val="00E5510D"/>
    <w:rsid w:val="00E61A41"/>
    <w:rsid w:val="00E71425"/>
    <w:rsid w:val="00E7232E"/>
    <w:rsid w:val="00E776DC"/>
    <w:rsid w:val="00E85FC7"/>
    <w:rsid w:val="00E86C6C"/>
    <w:rsid w:val="00E91C26"/>
    <w:rsid w:val="00E926B3"/>
    <w:rsid w:val="00E93B2B"/>
    <w:rsid w:val="00E94833"/>
    <w:rsid w:val="00EA2179"/>
    <w:rsid w:val="00EA55A5"/>
    <w:rsid w:val="00EA7C32"/>
    <w:rsid w:val="00EB12C9"/>
    <w:rsid w:val="00EB5A38"/>
    <w:rsid w:val="00EB5AD1"/>
    <w:rsid w:val="00EB6CCF"/>
    <w:rsid w:val="00EC1490"/>
    <w:rsid w:val="00EC1547"/>
    <w:rsid w:val="00EC49FB"/>
    <w:rsid w:val="00ED1213"/>
    <w:rsid w:val="00ED7757"/>
    <w:rsid w:val="00ED7A61"/>
    <w:rsid w:val="00EE1DD8"/>
    <w:rsid w:val="00EE50F2"/>
    <w:rsid w:val="00EE6304"/>
    <w:rsid w:val="00EF1410"/>
    <w:rsid w:val="00EF3DF2"/>
    <w:rsid w:val="00EF538F"/>
    <w:rsid w:val="00F03D93"/>
    <w:rsid w:val="00F05A76"/>
    <w:rsid w:val="00F10451"/>
    <w:rsid w:val="00F13208"/>
    <w:rsid w:val="00F156C5"/>
    <w:rsid w:val="00F2358A"/>
    <w:rsid w:val="00F307C9"/>
    <w:rsid w:val="00F310F7"/>
    <w:rsid w:val="00F31E62"/>
    <w:rsid w:val="00F35271"/>
    <w:rsid w:val="00F45800"/>
    <w:rsid w:val="00F51F15"/>
    <w:rsid w:val="00F53B4D"/>
    <w:rsid w:val="00F636C1"/>
    <w:rsid w:val="00F6390B"/>
    <w:rsid w:val="00F67F39"/>
    <w:rsid w:val="00F71091"/>
    <w:rsid w:val="00F7137A"/>
    <w:rsid w:val="00F74B1D"/>
    <w:rsid w:val="00F83AAA"/>
    <w:rsid w:val="00F8790C"/>
    <w:rsid w:val="00F924EF"/>
    <w:rsid w:val="00F93223"/>
    <w:rsid w:val="00F94121"/>
    <w:rsid w:val="00FA61AF"/>
    <w:rsid w:val="00FA6BC1"/>
    <w:rsid w:val="00FA743B"/>
    <w:rsid w:val="00FB1338"/>
    <w:rsid w:val="00FB4C46"/>
    <w:rsid w:val="00FB6302"/>
    <w:rsid w:val="00FC1D38"/>
    <w:rsid w:val="00FC1DFE"/>
    <w:rsid w:val="00FC47A3"/>
    <w:rsid w:val="00FC5AA4"/>
    <w:rsid w:val="00FD2BF2"/>
    <w:rsid w:val="00FD3193"/>
    <w:rsid w:val="00FD3C99"/>
    <w:rsid w:val="00FD7AA2"/>
    <w:rsid w:val="00FE008F"/>
    <w:rsid w:val="00FE1F75"/>
    <w:rsid w:val="00FE276A"/>
    <w:rsid w:val="00FE7CF6"/>
    <w:rsid w:val="00FF2D03"/>
    <w:rsid w:val="00FF37AC"/>
    <w:rsid w:val="00FF3A10"/>
    <w:rsid w:val="00FF5E36"/>
    <w:rsid w:val="00FF6EED"/>
    <w:rsid w:val="00FF74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1A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5EF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C548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uiPriority w:val="9"/>
    <w:unhideWhenUsed/>
    <w:qFormat/>
    <w:rsid w:val="00C5487F"/>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81120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81120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11203"/>
    <w:pPr>
      <w:tabs>
        <w:tab w:val="center" w:pos="4536"/>
        <w:tab w:val="right" w:pos="9072"/>
      </w:tabs>
    </w:pPr>
  </w:style>
  <w:style w:type="character" w:customStyle="1" w:styleId="StopkaZnak">
    <w:name w:val="Stopka Znak"/>
    <w:basedOn w:val="Domylnaczcionkaakapitu"/>
    <w:link w:val="Stopka"/>
    <w:uiPriority w:val="99"/>
    <w:rsid w:val="00811203"/>
    <w:rPr>
      <w:rFonts w:ascii="Times New Roman" w:eastAsia="Times New Roman" w:hAnsi="Times New Roman" w:cs="Times New Roman"/>
      <w:sz w:val="24"/>
      <w:szCs w:val="24"/>
      <w:lang w:eastAsia="pl-PL"/>
    </w:rPr>
  </w:style>
  <w:style w:type="paragraph" w:styleId="Akapitzlist">
    <w:name w:val="List Paragraph"/>
    <w:aliases w:val="L1,Numerowanie,Akapit z listą5,T_SZ_List Paragraph,normalny tekst"/>
    <w:basedOn w:val="Normalny"/>
    <w:link w:val="Akapitzlist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aliases w:val="L1 Znak,Numerowanie Znak,Akapit z listą5 Znak,T_SZ_List Paragraph Znak,normalny tekst Znak"/>
    <w:link w:val="Akapitzlist"/>
    <w:uiPriority w:val="34"/>
    <w:rsid w:val="00811203"/>
    <w:rPr>
      <w:rFonts w:ascii="Calibri" w:eastAsia="SimSun" w:hAnsi="Calibri" w:cs="Times New Roman"/>
      <w:sz w:val="20"/>
      <w:szCs w:val="20"/>
      <w:lang w:eastAsia="zh-CN"/>
    </w:rPr>
  </w:style>
  <w:style w:type="paragraph" w:customStyle="1" w:styleId="Default">
    <w:name w:val="Default"/>
    <w:rsid w:val="008112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nhideWhenUsed/>
    <w:rsid w:val="00811203"/>
    <w:rPr>
      <w:color w:val="0000FF"/>
      <w:u w:val="single"/>
    </w:rPr>
  </w:style>
  <w:style w:type="paragraph" w:styleId="Bezodstpw">
    <w:name w:val="No Spacing"/>
    <w:qFormat/>
    <w:rsid w:val="00811203"/>
    <w:pPr>
      <w:spacing w:after="0" w:line="240" w:lineRule="auto"/>
    </w:pPr>
    <w:rPr>
      <w:rFonts w:ascii="Calibri" w:eastAsia="Times New Roman" w:hAnsi="Calibri" w:cs="Times New Roman"/>
      <w:lang w:eastAsia="pl-PL"/>
    </w:rPr>
  </w:style>
  <w:style w:type="character" w:customStyle="1" w:styleId="FontStyle33">
    <w:name w:val="Font Style33"/>
    <w:uiPriority w:val="99"/>
    <w:rsid w:val="00811203"/>
    <w:rPr>
      <w:rFonts w:ascii="Times New Roman" w:hAnsi="Times New Roman" w:cs="Times New Roman"/>
      <w:sz w:val="22"/>
      <w:szCs w:val="22"/>
    </w:rPr>
  </w:style>
  <w:style w:type="paragraph" w:styleId="NormalnyWeb">
    <w:name w:val="Normal (Web)"/>
    <w:basedOn w:val="Normalny"/>
    <w:uiPriority w:val="99"/>
    <w:unhideWhenUsed/>
    <w:rsid w:val="00811203"/>
    <w:rPr>
      <w:rFonts w:eastAsia="Calibri"/>
    </w:rPr>
  </w:style>
  <w:style w:type="paragraph" w:customStyle="1" w:styleId="Teksttreci2">
    <w:name w:val="Tekst treści (2)"/>
    <w:basedOn w:val="Normalny"/>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rsid w:val="00811203"/>
    <w:pPr>
      <w:spacing w:line="360" w:lineRule="auto"/>
      <w:ind w:left="284" w:hanging="284"/>
    </w:pPr>
    <w:rPr>
      <w:szCs w:val="20"/>
    </w:rPr>
  </w:style>
  <w:style w:type="paragraph" w:customStyle="1" w:styleId="Teksttreci5">
    <w:name w:val="Tekst treści (5)"/>
    <w:basedOn w:val="Normalny"/>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0C0949"/>
    <w:rPr>
      <w:color w:val="954F72" w:themeColor="followedHyperlink"/>
      <w:u w:val="single"/>
    </w:rPr>
  </w:style>
  <w:style w:type="paragraph" w:styleId="Tekstpodstawowy">
    <w:name w:val="Body Text"/>
    <w:basedOn w:val="Normalny"/>
    <w:link w:val="TekstpodstawowyZnak"/>
    <w:rsid w:val="00C52280"/>
    <w:rPr>
      <w:b/>
      <w:sz w:val="28"/>
      <w:szCs w:val="20"/>
    </w:rPr>
  </w:style>
  <w:style w:type="character" w:customStyle="1" w:styleId="TekstpodstawowyZnak">
    <w:name w:val="Tekst podstawowy Znak"/>
    <w:basedOn w:val="Domylnaczcionkaakapitu"/>
    <w:link w:val="Tekstpodstawowy"/>
    <w:rsid w:val="00C52280"/>
    <w:rPr>
      <w:rFonts w:ascii="Times New Roman" w:eastAsia="Times New Roman" w:hAnsi="Times New Roman" w:cs="Times New Roman"/>
      <w:b/>
      <w:sz w:val="28"/>
      <w:szCs w:val="20"/>
      <w:lang w:eastAsia="pl-PL"/>
    </w:rPr>
  </w:style>
  <w:style w:type="paragraph" w:customStyle="1" w:styleId="pkt">
    <w:name w:val="pkt"/>
    <w:basedOn w:val="Normalny"/>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7"/>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7"/>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rsid w:val="00253817"/>
    <w:pPr>
      <w:numPr>
        <w:numId w:val="8"/>
      </w:numPr>
      <w:tabs>
        <w:tab w:val="num" w:pos="1440"/>
      </w:tabs>
      <w:spacing w:line="288" w:lineRule="auto"/>
      <w:ind w:left="1701" w:hanging="709"/>
      <w:jc w:val="both"/>
    </w:pPr>
    <w:rPr>
      <w:rFonts w:ascii="Times" w:hAnsi="Times"/>
      <w:sz w:val="22"/>
      <w:szCs w:val="22"/>
    </w:rPr>
  </w:style>
  <w:style w:type="paragraph" w:styleId="Listanumerowana4">
    <w:name w:val="List Number 4"/>
    <w:basedOn w:val="Listanumerowana3"/>
    <w:rsid w:val="00253817"/>
    <w:pPr>
      <w:numPr>
        <w:numId w:val="9"/>
      </w:numPr>
      <w:ind w:left="2552" w:hanging="851"/>
    </w:pPr>
  </w:style>
  <w:style w:type="character" w:customStyle="1" w:styleId="Listanumerowana3Znak">
    <w:name w:val="Lista numerowana 3 Znak"/>
    <w:link w:val="Listanumerowana3"/>
    <w:rsid w:val="00253817"/>
    <w:rPr>
      <w:rFonts w:ascii="Times" w:eastAsia="Times New Roman" w:hAnsi="Times" w:cs="Times New Roman"/>
      <w:lang w:eastAsia="pl-PL"/>
    </w:rPr>
  </w:style>
  <w:style w:type="paragraph" w:styleId="Listanumerowana5">
    <w:name w:val="List Number 5"/>
    <w:basedOn w:val="Normalny"/>
    <w:rsid w:val="00253817"/>
    <w:pPr>
      <w:numPr>
        <w:ilvl w:val="4"/>
        <w:numId w:val="7"/>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unhideWhenUsed/>
    <w:rsid w:val="006D7EF9"/>
    <w:rPr>
      <w:rFonts w:ascii="Tahoma" w:hAnsi="Tahoma" w:cs="Tahoma"/>
      <w:sz w:val="16"/>
      <w:szCs w:val="16"/>
    </w:rPr>
  </w:style>
  <w:style w:type="character" w:customStyle="1" w:styleId="TekstdymkaZnak">
    <w:name w:val="Tekst dymka Znak"/>
    <w:basedOn w:val="Domylnaczcionkaakapitu"/>
    <w:link w:val="Tekstdymka"/>
    <w:uiPriority w:val="99"/>
    <w:semiHidden/>
    <w:rsid w:val="006D7E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6D7EF9"/>
    <w:rPr>
      <w:sz w:val="16"/>
      <w:szCs w:val="16"/>
    </w:rPr>
  </w:style>
  <w:style w:type="paragraph" w:styleId="Tekstkomentarza">
    <w:name w:val="annotation text"/>
    <w:basedOn w:val="Normalny"/>
    <w:link w:val="TekstkomentarzaZnak"/>
    <w:uiPriority w:val="99"/>
    <w:unhideWhenUsed/>
    <w:rsid w:val="006D7EF9"/>
    <w:rPr>
      <w:sz w:val="20"/>
      <w:szCs w:val="20"/>
    </w:rPr>
  </w:style>
  <w:style w:type="character" w:customStyle="1" w:styleId="TekstkomentarzaZnak">
    <w:name w:val="Tekst komentarza Znak"/>
    <w:basedOn w:val="Domylnaczcionkaakapitu"/>
    <w:link w:val="Tekstkomentarza"/>
    <w:uiPriority w:val="99"/>
    <w:rsid w:val="006D7EF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D7EF9"/>
    <w:rPr>
      <w:b/>
      <w:bCs/>
    </w:rPr>
  </w:style>
  <w:style w:type="character" w:customStyle="1" w:styleId="TematkomentarzaZnak">
    <w:name w:val="Temat komentarza Znak"/>
    <w:basedOn w:val="TekstkomentarzaZnak"/>
    <w:link w:val="Tematkomentarza"/>
    <w:uiPriority w:val="99"/>
    <w:semiHidden/>
    <w:rsid w:val="006D7EF9"/>
    <w:rPr>
      <w:rFonts w:ascii="Times New Roman" w:eastAsia="Times New Roman" w:hAnsi="Times New Roman" w:cs="Times New Roman"/>
      <w:b/>
      <w:bCs/>
      <w:sz w:val="20"/>
      <w:szCs w:val="20"/>
      <w:lang w:eastAsia="pl-PL"/>
    </w:rPr>
  </w:style>
  <w:style w:type="character" w:customStyle="1" w:styleId="alb">
    <w:name w:val="a_lb"/>
    <w:basedOn w:val="Domylnaczcionkaakapitu"/>
    <w:rsid w:val="00DF069E"/>
  </w:style>
  <w:style w:type="paragraph" w:customStyle="1" w:styleId="normaltableau">
    <w:name w:val="normal_tableau"/>
    <w:basedOn w:val="Normalny"/>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semiHidden/>
    <w:unhideWhenUsed/>
    <w:rsid w:val="002049F1"/>
    <w:rPr>
      <w:sz w:val="20"/>
      <w:szCs w:val="20"/>
    </w:rPr>
  </w:style>
  <w:style w:type="character" w:customStyle="1" w:styleId="TekstprzypisudolnegoZnak">
    <w:name w:val="Tekst przypisu dolnego Znak"/>
    <w:basedOn w:val="Domylnaczcionkaakapitu"/>
    <w:link w:val="Tekstprzypisudolnego"/>
    <w:uiPriority w:val="99"/>
    <w:semiHidden/>
    <w:rsid w:val="002049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049F1"/>
    <w:rPr>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basedOn w:val="Domylnaczcionkaakapitu"/>
    <w:link w:val="Zwykytekst"/>
    <w:rsid w:val="005A34E2"/>
    <w:rPr>
      <w:rFonts w:ascii="Courier New" w:eastAsia="MS Mincho" w:hAnsi="Courier New" w:cs="Times New Roman"/>
      <w:sz w:val="20"/>
      <w:szCs w:val="20"/>
      <w:lang w:eastAsia="pl-PL"/>
    </w:rPr>
  </w:style>
  <w:style w:type="numbering" w:customStyle="1" w:styleId="Zaimportowanystyl2">
    <w:name w:val="Zaimportowany styl 2"/>
    <w:rsid w:val="003F6F44"/>
    <w:pPr>
      <w:numPr>
        <w:numId w:val="21"/>
      </w:numPr>
    </w:pPr>
  </w:style>
  <w:style w:type="numbering" w:customStyle="1" w:styleId="Zaimportowanystyl40">
    <w:name w:val="Zaimportowany styl 4.0"/>
    <w:rsid w:val="003F6F44"/>
    <w:pPr>
      <w:numPr>
        <w:numId w:val="22"/>
      </w:numPr>
    </w:pPr>
  </w:style>
  <w:style w:type="paragraph" w:customStyle="1" w:styleId="Standard">
    <w:name w:val="Standard"/>
    <w:rsid w:val="003F6F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podstawowywcity21">
    <w:name w:val="Tekst podstawowy wcięty 21"/>
    <w:basedOn w:val="Normalny"/>
    <w:rsid w:val="00D213B7"/>
    <w:pPr>
      <w:widowControl w:val="0"/>
      <w:ind w:left="3686" w:hanging="1843"/>
      <w:jc w:val="both"/>
    </w:pPr>
    <w:rPr>
      <w:szCs w:val="20"/>
    </w:rPr>
  </w:style>
  <w:style w:type="character" w:customStyle="1" w:styleId="Nagwek1Znak">
    <w:name w:val="Nagłówek 1 Znak"/>
    <w:basedOn w:val="Domylnaczcionkaakapitu"/>
    <w:link w:val="Nagwek1"/>
    <w:rsid w:val="00B15EFF"/>
    <w:rPr>
      <w:rFonts w:ascii="Arial" w:eastAsia="Times New Roman" w:hAnsi="Arial" w:cs="Arial"/>
      <w:b/>
      <w:bCs/>
      <w:kern w:val="32"/>
      <w:sz w:val="32"/>
      <w:szCs w:val="32"/>
      <w:lang w:eastAsia="pl-PL"/>
    </w:rPr>
  </w:style>
  <w:style w:type="paragraph" w:styleId="Tytu">
    <w:name w:val="Title"/>
    <w:basedOn w:val="Normalny"/>
    <w:next w:val="Normalny"/>
    <w:link w:val="TytuZnak"/>
    <w:uiPriority w:val="10"/>
    <w:qFormat/>
    <w:rsid w:val="00D6385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3857"/>
    <w:rPr>
      <w:rFonts w:asciiTheme="majorHAnsi" w:eastAsiaTheme="majorEastAsia" w:hAnsiTheme="majorHAnsi" w:cstheme="majorBidi"/>
      <w:spacing w:val="-10"/>
      <w:kern w:val="28"/>
      <w:sz w:val="56"/>
      <w:szCs w:val="56"/>
      <w:lang w:eastAsia="pl-PL"/>
    </w:rPr>
  </w:style>
  <w:style w:type="character" w:customStyle="1" w:styleId="Teksttreci">
    <w:name w:val="Tekst treści_"/>
    <w:basedOn w:val="Domylnaczcionkaakapitu"/>
    <w:link w:val="Teksttreci1"/>
    <w:uiPriority w:val="99"/>
    <w:locked/>
    <w:rsid w:val="003A1F7D"/>
    <w:rPr>
      <w:sz w:val="19"/>
      <w:szCs w:val="19"/>
      <w:shd w:val="clear" w:color="auto" w:fill="FFFFFF"/>
    </w:rPr>
  </w:style>
  <w:style w:type="paragraph" w:customStyle="1" w:styleId="Teksttreci1">
    <w:name w:val="Tekst treści1"/>
    <w:basedOn w:val="Normalny"/>
    <w:link w:val="Teksttreci"/>
    <w:uiPriority w:val="99"/>
    <w:rsid w:val="003A1F7D"/>
    <w:pPr>
      <w:shd w:val="clear" w:color="auto" w:fill="FFFFFF"/>
      <w:spacing w:before="240" w:after="120" w:line="240" w:lineRule="atLeast"/>
      <w:ind w:hanging="1340"/>
      <w:jc w:val="center"/>
    </w:pPr>
    <w:rPr>
      <w:rFonts w:asciiTheme="minorHAnsi" w:eastAsiaTheme="minorHAnsi" w:hAnsiTheme="minorHAnsi" w:cstheme="minorBidi"/>
      <w:sz w:val="19"/>
      <w:szCs w:val="19"/>
      <w:lang w:eastAsia="en-US"/>
    </w:rPr>
  </w:style>
  <w:style w:type="character" w:customStyle="1" w:styleId="TeksttreciPogrubienie6">
    <w:name w:val="Tekst treści + Pogrubienie6"/>
    <w:basedOn w:val="Teksttreci"/>
    <w:uiPriority w:val="99"/>
    <w:rsid w:val="003A1F7D"/>
    <w:rPr>
      <w:rFonts w:cs="Times New Roman"/>
      <w:b/>
      <w:bCs/>
      <w:spacing w:val="0"/>
      <w:sz w:val="19"/>
      <w:szCs w:val="19"/>
      <w:shd w:val="clear" w:color="auto" w:fill="FFFFFF"/>
    </w:rPr>
  </w:style>
  <w:style w:type="paragraph" w:styleId="Tekstpodstawowy2">
    <w:name w:val="Body Text 2"/>
    <w:basedOn w:val="Normalny"/>
    <w:link w:val="Tekstpodstawowy2Znak1"/>
    <w:rsid w:val="00FE276A"/>
    <w:pPr>
      <w:suppressAutoHyphens/>
      <w:spacing w:after="120" w:line="480" w:lineRule="auto"/>
    </w:pPr>
    <w:rPr>
      <w:lang w:eastAsia="ar-SA"/>
    </w:rPr>
  </w:style>
  <w:style w:type="character" w:customStyle="1" w:styleId="Tekstpodstawowy2Znak">
    <w:name w:val="Tekst podstawowy 2 Znak"/>
    <w:basedOn w:val="Domylnaczcionkaakapitu"/>
    <w:uiPriority w:val="99"/>
    <w:semiHidden/>
    <w:rsid w:val="00FE276A"/>
    <w:rPr>
      <w:rFonts w:ascii="Times New Roman" w:eastAsia="Times New Roman" w:hAnsi="Times New Roman" w:cs="Times New Roman"/>
      <w:sz w:val="24"/>
      <w:szCs w:val="24"/>
      <w:lang w:eastAsia="pl-PL"/>
    </w:rPr>
  </w:style>
  <w:style w:type="character" w:customStyle="1" w:styleId="Teksttreci0">
    <w:name w:val="Tekst treści"/>
    <w:uiPriority w:val="99"/>
    <w:rsid w:val="00FE276A"/>
    <w:rPr>
      <w:rFonts w:ascii="Arial Unicode MS" w:eastAsia="Arial Unicode MS" w:cs="Arial Unicode MS"/>
      <w:noProof/>
      <w:spacing w:val="0"/>
      <w:sz w:val="19"/>
      <w:szCs w:val="19"/>
      <w:shd w:val="clear" w:color="auto" w:fill="FFFFFF"/>
    </w:rPr>
  </w:style>
  <w:style w:type="character" w:customStyle="1" w:styleId="Tekstpodstawowy2Znak1">
    <w:name w:val="Tekst podstawowy 2 Znak1"/>
    <w:link w:val="Tekstpodstawowy2"/>
    <w:rsid w:val="00FE276A"/>
    <w:rPr>
      <w:rFonts w:ascii="Times New Roman" w:eastAsia="Times New Roman" w:hAnsi="Times New Roman" w:cs="Times New Roman"/>
      <w:sz w:val="24"/>
      <w:szCs w:val="24"/>
      <w:lang w:eastAsia="ar-SA"/>
    </w:rPr>
  </w:style>
  <w:style w:type="character" w:customStyle="1" w:styleId="h2">
    <w:name w:val="h2"/>
    <w:basedOn w:val="Domylnaczcionkaakapitu"/>
    <w:rsid w:val="00FE276A"/>
  </w:style>
  <w:style w:type="character" w:customStyle="1" w:styleId="TeksttreciPogrubienie">
    <w:name w:val="Tekst treści + Pogrubienie"/>
    <w:uiPriority w:val="99"/>
    <w:rsid w:val="00966DBA"/>
    <w:rPr>
      <w:rFonts w:cs="Times New Roman"/>
      <w:b/>
      <w:bCs/>
      <w:spacing w:val="0"/>
      <w:sz w:val="19"/>
      <w:szCs w:val="19"/>
      <w:shd w:val="clear" w:color="auto" w:fill="FFFFFF"/>
    </w:rPr>
  </w:style>
  <w:style w:type="character" w:customStyle="1" w:styleId="TeksttreciPogrubienie7">
    <w:name w:val="Tekst treści + Pogrubienie7"/>
    <w:uiPriority w:val="99"/>
    <w:rsid w:val="00966DBA"/>
    <w:rPr>
      <w:rFonts w:ascii="Arial Unicode MS" w:eastAsia="Arial Unicode MS" w:cs="Arial Unicode MS"/>
      <w:b/>
      <w:bCs/>
      <w:noProof/>
      <w:spacing w:val="0"/>
      <w:sz w:val="19"/>
      <w:szCs w:val="19"/>
      <w:shd w:val="clear" w:color="auto" w:fill="FFFFFF"/>
    </w:rPr>
  </w:style>
  <w:style w:type="paragraph" w:customStyle="1" w:styleId="Domylnie">
    <w:name w:val="Domyślnie"/>
    <w:rsid w:val="00BC3272"/>
    <w:pPr>
      <w:widowControl w:val="0"/>
      <w:autoSpaceDN w:val="0"/>
      <w:adjustRightInd w:val="0"/>
      <w:spacing w:after="0" w:line="240" w:lineRule="auto"/>
    </w:pPr>
    <w:rPr>
      <w:rFonts w:ascii="Times New Roman" w:eastAsia="Times New Roman" w:hAnsi="Times New Roman" w:cs="Arial Unicode MS"/>
      <w:color w:val="000000"/>
      <w:sz w:val="24"/>
      <w:szCs w:val="24"/>
    </w:rPr>
  </w:style>
  <w:style w:type="paragraph" w:customStyle="1" w:styleId="Styl">
    <w:name w:val="Styl"/>
    <w:rsid w:val="006F075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Nagwek2Znak">
    <w:name w:val="Nagłówek 2 Znak"/>
    <w:basedOn w:val="Domylnaczcionkaakapitu"/>
    <w:link w:val="Nagwek2"/>
    <w:uiPriority w:val="9"/>
    <w:semiHidden/>
    <w:rsid w:val="00C5487F"/>
    <w:rPr>
      <w:rFonts w:asciiTheme="majorHAnsi" w:eastAsiaTheme="majorEastAsia" w:hAnsiTheme="majorHAnsi" w:cstheme="majorBidi"/>
      <w:color w:val="2E74B5" w:themeColor="accent1" w:themeShade="BF"/>
      <w:sz w:val="26"/>
      <w:szCs w:val="26"/>
      <w:lang w:eastAsia="pl-PL"/>
    </w:rPr>
  </w:style>
  <w:style w:type="character" w:customStyle="1" w:styleId="Nagwek5Znak">
    <w:name w:val="Nagłówek 5 Znak"/>
    <w:basedOn w:val="Domylnaczcionkaakapitu"/>
    <w:link w:val="Nagwek5"/>
    <w:uiPriority w:val="9"/>
    <w:rsid w:val="00C5487F"/>
    <w:rPr>
      <w:rFonts w:asciiTheme="majorHAnsi" w:eastAsiaTheme="majorEastAsia" w:hAnsiTheme="majorHAnsi" w:cstheme="majorBidi"/>
      <w:color w:val="2E74B5" w:themeColor="accent1" w:themeShade="BF"/>
      <w:sz w:val="24"/>
      <w:szCs w:val="24"/>
      <w:lang w:eastAsia="pl-PL"/>
    </w:rPr>
  </w:style>
  <w:style w:type="paragraph" w:customStyle="1" w:styleId="Tekstpodstawowywcity31">
    <w:name w:val="Tekst podstawowy wcięty 31"/>
    <w:basedOn w:val="Normalny"/>
    <w:rsid w:val="00C5487F"/>
    <w:pPr>
      <w:suppressAutoHyphens/>
      <w:ind w:firstLine="708"/>
      <w:jc w:val="both"/>
    </w:pPr>
    <w:rPr>
      <w:bCs/>
      <w:kern w:val="1"/>
      <w:szCs w:val="20"/>
      <w:lang w:eastAsia="ar-SA"/>
    </w:rPr>
  </w:style>
  <w:style w:type="paragraph" w:customStyle="1" w:styleId="NormalnyWeb1">
    <w:name w:val="Normalny (Web)1"/>
    <w:basedOn w:val="Normalny"/>
    <w:rsid w:val="00C5487F"/>
    <w:pPr>
      <w:suppressAutoHyphens/>
      <w:spacing w:before="28" w:after="119"/>
    </w:pPr>
    <w:rPr>
      <w:kern w:val="1"/>
      <w:lang w:eastAsia="ar-SA"/>
    </w:rPr>
  </w:style>
</w:styles>
</file>

<file path=word/webSettings.xml><?xml version="1.0" encoding="utf-8"?>
<w:webSettings xmlns:r="http://schemas.openxmlformats.org/officeDocument/2006/relationships" xmlns:w="http://schemas.openxmlformats.org/wordprocessingml/2006/main">
  <w:divs>
    <w:div w:id="797800822">
      <w:bodyDiv w:val="1"/>
      <w:marLeft w:val="0"/>
      <w:marRight w:val="0"/>
      <w:marTop w:val="0"/>
      <w:marBottom w:val="0"/>
      <w:divBdr>
        <w:top w:val="none" w:sz="0" w:space="0" w:color="auto"/>
        <w:left w:val="none" w:sz="0" w:space="0" w:color="auto"/>
        <w:bottom w:val="none" w:sz="0" w:space="0" w:color="auto"/>
        <w:right w:val="none" w:sz="0" w:space="0" w:color="auto"/>
      </w:divBdr>
      <w:divsChild>
        <w:div w:id="1762069438">
          <w:marLeft w:val="0"/>
          <w:marRight w:val="0"/>
          <w:marTop w:val="72"/>
          <w:marBottom w:val="0"/>
          <w:divBdr>
            <w:top w:val="none" w:sz="0" w:space="0" w:color="auto"/>
            <w:left w:val="none" w:sz="0" w:space="0" w:color="auto"/>
            <w:bottom w:val="none" w:sz="0" w:space="0" w:color="auto"/>
            <w:right w:val="none" w:sz="0" w:space="0" w:color="auto"/>
          </w:divBdr>
        </w:div>
        <w:div w:id="223641573">
          <w:marLeft w:val="0"/>
          <w:marRight w:val="0"/>
          <w:marTop w:val="72"/>
          <w:marBottom w:val="0"/>
          <w:divBdr>
            <w:top w:val="none" w:sz="0" w:space="0" w:color="auto"/>
            <w:left w:val="none" w:sz="0" w:space="0" w:color="auto"/>
            <w:bottom w:val="none" w:sz="0" w:space="0" w:color="auto"/>
            <w:right w:val="none" w:sz="0" w:space="0" w:color="auto"/>
          </w:divBdr>
        </w:div>
      </w:divsChild>
    </w:div>
    <w:div w:id="1511220141">
      <w:bodyDiv w:val="1"/>
      <w:marLeft w:val="0"/>
      <w:marRight w:val="0"/>
      <w:marTop w:val="0"/>
      <w:marBottom w:val="0"/>
      <w:divBdr>
        <w:top w:val="none" w:sz="0" w:space="0" w:color="auto"/>
        <w:left w:val="none" w:sz="0" w:space="0" w:color="auto"/>
        <w:bottom w:val="none" w:sz="0" w:space="0" w:color="auto"/>
        <w:right w:val="none" w:sz="0" w:space="0" w:color="auto"/>
      </w:divBdr>
      <w:divsChild>
        <w:div w:id="1830755879">
          <w:marLeft w:val="0"/>
          <w:marRight w:val="0"/>
          <w:marTop w:val="0"/>
          <w:marBottom w:val="0"/>
          <w:divBdr>
            <w:top w:val="none" w:sz="0" w:space="0" w:color="auto"/>
            <w:left w:val="none" w:sz="0" w:space="0" w:color="auto"/>
            <w:bottom w:val="none" w:sz="0" w:space="0" w:color="auto"/>
            <w:right w:val="none" w:sz="0" w:space="0" w:color="auto"/>
          </w:divBdr>
          <w:divsChild>
            <w:div w:id="772364754">
              <w:marLeft w:val="0"/>
              <w:marRight w:val="0"/>
              <w:marTop w:val="0"/>
              <w:marBottom w:val="0"/>
              <w:divBdr>
                <w:top w:val="none" w:sz="0" w:space="0" w:color="auto"/>
                <w:left w:val="none" w:sz="0" w:space="0" w:color="auto"/>
                <w:bottom w:val="none" w:sz="0" w:space="0" w:color="auto"/>
                <w:right w:val="none" w:sz="0" w:space="0" w:color="auto"/>
              </w:divBdr>
              <w:divsChild>
                <w:div w:id="10358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umjanowlubelski.bip.lubelskie.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umjanowlubelski.bip.lubelskie.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www.umjanowlubelski.bip.lubelskie.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piszczac.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iszczac.pl" TargetMode="External"/><Relationship Id="rId19" Type="http://schemas.openxmlformats.org/officeDocument/2006/relationships/hyperlink" Target="http://www.umjanowlubelski.bip.lubelskie.pl)"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sekretariat@piszczac.pl" TargetMode="External"/><Relationship Id="rId14" Type="http://schemas.openxmlformats.org/officeDocument/2006/relationships/hyperlink" Target="https://sip.lex.pl/" TargetMode="External"/><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3A509-50D4-4C23-AA90-F4029B40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30</Pages>
  <Words>8875</Words>
  <Characters>53252</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Andrzej Sakowicz</cp:lastModifiedBy>
  <cp:revision>53</cp:revision>
  <cp:lastPrinted>2017-06-14T12:15:00Z</cp:lastPrinted>
  <dcterms:created xsi:type="dcterms:W3CDTF">2017-02-10T08:04:00Z</dcterms:created>
  <dcterms:modified xsi:type="dcterms:W3CDTF">2017-06-14T12:16:00Z</dcterms:modified>
</cp:coreProperties>
</file>